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0538F" w14:textId="77777777" w:rsidR="00223176" w:rsidRPr="007B55A7" w:rsidRDefault="00223176" w:rsidP="004E6E6E">
      <w:pPr>
        <w:spacing w:after="0" w:line="240" w:lineRule="auto"/>
        <w:jc w:val="both"/>
        <w:rPr>
          <w:rFonts w:ascii="Trebuchet MS" w:hAnsi="Trebuchet MS"/>
          <w:b/>
          <w:color w:val="0F243E" w:themeColor="text2" w:themeShade="80"/>
        </w:rPr>
      </w:pPr>
    </w:p>
    <w:p w14:paraId="1D341C5B" w14:textId="77777777" w:rsidR="00223176" w:rsidRPr="007B55A7" w:rsidRDefault="00223176" w:rsidP="004E6E6E">
      <w:pPr>
        <w:spacing w:after="0" w:line="240" w:lineRule="auto"/>
        <w:jc w:val="both"/>
        <w:rPr>
          <w:rFonts w:ascii="Trebuchet MS" w:hAnsi="Trebuchet MS"/>
          <w:b/>
          <w:color w:val="0F243E" w:themeColor="text2" w:themeShade="80"/>
        </w:rPr>
      </w:pPr>
    </w:p>
    <w:p w14:paraId="20756C95" w14:textId="77777777" w:rsidR="00FB6488" w:rsidRPr="007B55A7" w:rsidRDefault="00FB6488" w:rsidP="004E6E6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PROGRAMUL OPERAŢIONAL CAPITAL UMAN</w:t>
      </w:r>
    </w:p>
    <w:p w14:paraId="53D36146" w14:textId="77777777" w:rsidR="00FB6488" w:rsidRPr="007B55A7" w:rsidRDefault="00FB6488" w:rsidP="004E6E6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Cod 2014RO05M9OP001</w:t>
      </w:r>
    </w:p>
    <w:p w14:paraId="6F47AFC4" w14:textId="77777777" w:rsidR="00FB6488" w:rsidRPr="007B55A7" w:rsidRDefault="00FB6488" w:rsidP="004E6E6E">
      <w:pPr>
        <w:spacing w:after="0" w:line="240" w:lineRule="auto"/>
        <w:jc w:val="both"/>
        <w:rPr>
          <w:rFonts w:ascii="Trebuchet MS" w:hAnsi="Trebuchet MS"/>
          <w:b/>
          <w:color w:val="0F243E" w:themeColor="text2" w:themeShade="80"/>
        </w:rPr>
      </w:pPr>
    </w:p>
    <w:p w14:paraId="2C2EDD47" w14:textId="48183E62" w:rsidR="00FB6488" w:rsidRPr="007B55A7" w:rsidRDefault="00FB6488" w:rsidP="004E6E6E">
      <w:pPr>
        <w:spacing w:after="0" w:line="240" w:lineRule="auto"/>
        <w:jc w:val="both"/>
        <w:rPr>
          <w:rFonts w:ascii="Trebuchet MS" w:hAnsi="Trebuchet MS" w:cs="Calibri"/>
          <w:b/>
          <w:bCs/>
          <w:color w:val="0F243E" w:themeColor="text2" w:themeShade="80"/>
        </w:rPr>
      </w:pPr>
      <w:r w:rsidRPr="007B55A7">
        <w:rPr>
          <w:rFonts w:ascii="Trebuchet MS" w:hAnsi="Trebuchet MS"/>
          <w:b/>
          <w:color w:val="0F243E" w:themeColor="text2" w:themeShade="80"/>
          <w:u w:val="single"/>
        </w:rPr>
        <w:t xml:space="preserve">Axa prioritară </w:t>
      </w:r>
      <w:r w:rsidR="005D688C" w:rsidRPr="007B55A7">
        <w:rPr>
          <w:rFonts w:ascii="Trebuchet MS" w:hAnsi="Trebuchet MS"/>
          <w:b/>
          <w:color w:val="0F243E" w:themeColor="text2" w:themeShade="80"/>
          <w:u w:val="single"/>
        </w:rPr>
        <w:t>2</w:t>
      </w:r>
      <w:r w:rsidR="005D688C" w:rsidRPr="007B55A7">
        <w:rPr>
          <w:rFonts w:ascii="Trebuchet MS" w:hAnsi="Trebuchet MS"/>
          <w:b/>
          <w:color w:val="0F243E" w:themeColor="text2" w:themeShade="80"/>
        </w:rPr>
        <w:t xml:space="preserve"> </w:t>
      </w:r>
      <w:r w:rsidRPr="007B55A7">
        <w:rPr>
          <w:rFonts w:ascii="Trebuchet MS" w:hAnsi="Trebuchet MS"/>
          <w:b/>
          <w:color w:val="0F243E" w:themeColor="text2" w:themeShade="80"/>
        </w:rPr>
        <w:t>-</w:t>
      </w:r>
      <w:r w:rsidR="006471AE" w:rsidRPr="007B55A7">
        <w:rPr>
          <w:rFonts w:ascii="Trebuchet MS" w:hAnsi="Trebuchet MS"/>
          <w:b/>
          <w:color w:val="0F243E" w:themeColor="text2" w:themeShade="80"/>
        </w:rPr>
        <w:t xml:space="preserve"> </w:t>
      </w:r>
      <w:proofErr w:type="spellStart"/>
      <w:r w:rsidR="008709AF" w:rsidRPr="007B55A7">
        <w:rPr>
          <w:rFonts w:ascii="Trebuchet MS" w:hAnsi="Trebuchet MS" w:cs="Calibri"/>
          <w:b/>
          <w:bCs/>
          <w:color w:val="0F243E" w:themeColor="text2" w:themeShade="80"/>
        </w:rPr>
        <w:t>Îmbunătăţirea</w:t>
      </w:r>
      <w:proofErr w:type="spellEnd"/>
      <w:r w:rsidR="008709AF" w:rsidRPr="007B55A7">
        <w:rPr>
          <w:rFonts w:ascii="Trebuchet MS" w:hAnsi="Trebuchet MS" w:cs="Calibri"/>
          <w:b/>
          <w:bCs/>
          <w:color w:val="0F243E" w:themeColor="text2" w:themeShade="80"/>
        </w:rPr>
        <w:t xml:space="preserve"> </w:t>
      </w:r>
      <w:proofErr w:type="spellStart"/>
      <w:r w:rsidR="008709AF" w:rsidRPr="007B55A7">
        <w:rPr>
          <w:rFonts w:ascii="Trebuchet MS" w:hAnsi="Trebuchet MS" w:cs="Calibri"/>
          <w:b/>
          <w:bCs/>
          <w:color w:val="0F243E" w:themeColor="text2" w:themeShade="80"/>
        </w:rPr>
        <w:t>situaţiei</w:t>
      </w:r>
      <w:proofErr w:type="spellEnd"/>
      <w:r w:rsidR="008709AF" w:rsidRPr="007B55A7">
        <w:rPr>
          <w:rFonts w:ascii="Trebuchet MS" w:hAnsi="Trebuchet MS" w:cs="Calibri"/>
          <w:b/>
          <w:bCs/>
          <w:color w:val="0F243E" w:themeColor="text2" w:themeShade="80"/>
        </w:rPr>
        <w:t xml:space="preserve"> tinerilor din categoria </w:t>
      </w:r>
      <w:proofErr w:type="spellStart"/>
      <w:r w:rsidR="00427CF4" w:rsidRPr="007B55A7">
        <w:rPr>
          <w:rFonts w:ascii="Trebuchet MS" w:hAnsi="Trebuchet MS" w:cs="Calibri"/>
          <w:b/>
          <w:bCs/>
          <w:color w:val="0F243E" w:themeColor="text2" w:themeShade="80"/>
        </w:rPr>
        <w:t>NEET</w:t>
      </w:r>
      <w:r w:rsidR="00BC663A" w:rsidRPr="007B55A7">
        <w:rPr>
          <w:rFonts w:ascii="Trebuchet MS" w:hAnsi="Trebuchet MS" w:cs="Calibri"/>
          <w:b/>
          <w:bCs/>
          <w:color w:val="0F243E" w:themeColor="text2" w:themeShade="80"/>
        </w:rPr>
        <w:t>s</w:t>
      </w:r>
      <w:proofErr w:type="spellEnd"/>
    </w:p>
    <w:p w14:paraId="54797871" w14:textId="77777777" w:rsidR="004E6E6E" w:rsidRPr="007B55A7" w:rsidRDefault="004E6E6E" w:rsidP="004E6E6E">
      <w:pPr>
        <w:spacing w:after="0" w:line="240" w:lineRule="auto"/>
        <w:jc w:val="both"/>
        <w:rPr>
          <w:rFonts w:ascii="Trebuchet MS" w:hAnsi="Trebuchet MS"/>
          <w:b/>
          <w:color w:val="0F243E" w:themeColor="text2" w:themeShade="80"/>
        </w:rPr>
      </w:pPr>
    </w:p>
    <w:p w14:paraId="68B3877E" w14:textId="77777777" w:rsidR="004E6E6E" w:rsidRPr="007B55A7" w:rsidRDefault="00FB6488" w:rsidP="004E6E6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u w:val="single"/>
        </w:rPr>
        <w:t xml:space="preserve">Obiectivul tematic </w:t>
      </w:r>
      <w:r w:rsidR="008709AF" w:rsidRPr="007B55A7">
        <w:rPr>
          <w:rFonts w:ascii="Trebuchet MS" w:hAnsi="Trebuchet MS"/>
          <w:b/>
          <w:color w:val="0F243E" w:themeColor="text2" w:themeShade="80"/>
          <w:u w:val="single"/>
        </w:rPr>
        <w:t>8</w:t>
      </w:r>
      <w:r w:rsidRPr="007B55A7">
        <w:rPr>
          <w:rFonts w:ascii="Trebuchet MS" w:hAnsi="Trebuchet MS"/>
          <w:b/>
          <w:color w:val="0F243E" w:themeColor="text2" w:themeShade="80"/>
        </w:rPr>
        <w:t xml:space="preserve">: </w:t>
      </w:r>
      <w:r w:rsidR="00BC663A" w:rsidRPr="007B55A7">
        <w:rPr>
          <w:rFonts w:ascii="Trebuchet MS" w:hAnsi="Trebuchet MS"/>
          <w:b/>
          <w:color w:val="0F243E" w:themeColor="text2" w:themeShade="80"/>
        </w:rPr>
        <w:t>Promovarea unei ocupări sustenabile și de calitate a forței de muncă și sprijinirea mobilității forței de muncă</w:t>
      </w:r>
    </w:p>
    <w:p w14:paraId="24BC9ED2" w14:textId="77777777" w:rsidR="004E6E6E" w:rsidRPr="007B55A7" w:rsidRDefault="004E6E6E" w:rsidP="004E6E6E">
      <w:pPr>
        <w:spacing w:after="0" w:line="240" w:lineRule="auto"/>
        <w:jc w:val="both"/>
        <w:rPr>
          <w:rFonts w:ascii="Trebuchet MS" w:hAnsi="Trebuchet MS"/>
          <w:b/>
          <w:color w:val="0F243E" w:themeColor="text2" w:themeShade="80"/>
        </w:rPr>
      </w:pPr>
    </w:p>
    <w:p w14:paraId="19B1E33D" w14:textId="4A61CB2F" w:rsidR="00FB6488" w:rsidRPr="007B55A7" w:rsidRDefault="008709AF" w:rsidP="004E6E6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u w:val="single"/>
        </w:rPr>
        <w:t>Prioritatea de investiții 8</w:t>
      </w:r>
      <w:r w:rsidR="00FB6488" w:rsidRPr="007B55A7">
        <w:rPr>
          <w:rFonts w:ascii="Trebuchet MS" w:hAnsi="Trebuchet MS"/>
          <w:b/>
          <w:color w:val="0F243E" w:themeColor="text2" w:themeShade="80"/>
          <w:u w:val="single"/>
        </w:rPr>
        <w:t>.</w:t>
      </w:r>
      <w:r w:rsidRPr="007B55A7">
        <w:rPr>
          <w:rFonts w:ascii="Trebuchet MS" w:hAnsi="Trebuchet MS"/>
          <w:b/>
          <w:color w:val="0F243E" w:themeColor="text2" w:themeShade="80"/>
          <w:u w:val="single"/>
        </w:rPr>
        <w:t>i</w:t>
      </w:r>
      <w:r w:rsidR="00FB6488" w:rsidRPr="007B55A7">
        <w:rPr>
          <w:rFonts w:ascii="Trebuchet MS" w:hAnsi="Trebuchet MS"/>
          <w:b/>
          <w:color w:val="0F243E" w:themeColor="text2" w:themeShade="80"/>
          <w:u w:val="single"/>
        </w:rPr>
        <w:t>i</w:t>
      </w:r>
      <w:r w:rsidR="00FB6488" w:rsidRPr="007B55A7">
        <w:rPr>
          <w:rFonts w:ascii="Trebuchet MS" w:hAnsi="Trebuchet MS"/>
          <w:b/>
          <w:color w:val="0F243E" w:themeColor="text2" w:themeShade="80"/>
        </w:rPr>
        <w:t xml:space="preserve">: </w:t>
      </w:r>
      <w:r w:rsidR="005026C1" w:rsidRPr="007B55A7">
        <w:rPr>
          <w:rFonts w:ascii="Trebuchet MS" w:hAnsi="Trebuchet MS"/>
          <w:b/>
          <w:color w:val="0F243E" w:themeColor="text2" w:themeShade="80"/>
        </w:rPr>
        <w:t>Integrare durabilă pe piața muncii a tinerilor (</w:t>
      </w:r>
      <w:r w:rsidR="002A5B64" w:rsidRPr="007B55A7">
        <w:rPr>
          <w:rFonts w:ascii="Trebuchet MS" w:hAnsi="Trebuchet MS"/>
          <w:b/>
          <w:color w:val="0F243E" w:themeColor="text2" w:themeShade="80"/>
        </w:rPr>
        <w:t>FSE</w:t>
      </w:r>
      <w:r w:rsidR="005026C1" w:rsidRPr="007B55A7">
        <w:rPr>
          <w:rFonts w:ascii="Trebuchet MS" w:hAnsi="Trebuchet MS"/>
          <w:b/>
          <w:color w:val="0F243E" w:themeColor="text2" w:themeShade="80"/>
        </w:rPr>
        <w:t>), în special a celor care nu au un loc de muncă, educație sau formare, inclusiv a tinerilor cu risc de excluziune socială și a tinerilor din comunitățile marginalizate, inclusiv prin punerea în aplicare a "garanției pentru tineret"</w:t>
      </w:r>
    </w:p>
    <w:p w14:paraId="7325A279" w14:textId="77777777" w:rsidR="004E6E6E" w:rsidRPr="007B55A7" w:rsidRDefault="004E6E6E" w:rsidP="004E6E6E">
      <w:pPr>
        <w:spacing w:after="0" w:line="240" w:lineRule="auto"/>
        <w:jc w:val="both"/>
        <w:rPr>
          <w:rFonts w:ascii="Trebuchet MS" w:hAnsi="Trebuchet MS"/>
          <w:b/>
          <w:color w:val="0F243E" w:themeColor="text2" w:themeShade="80"/>
        </w:rPr>
      </w:pPr>
    </w:p>
    <w:p w14:paraId="7335DF2E" w14:textId="03CD209F" w:rsidR="00E646D4" w:rsidRPr="007B55A7" w:rsidRDefault="008C1730" w:rsidP="004E6E6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u w:val="single"/>
        </w:rPr>
        <w:t>Obiectivul specific: 2.1</w:t>
      </w:r>
      <w:r w:rsidRPr="007B55A7">
        <w:rPr>
          <w:rFonts w:ascii="Trebuchet MS" w:hAnsi="Trebuchet MS"/>
          <w:b/>
          <w:color w:val="0F243E" w:themeColor="text2" w:themeShade="80"/>
        </w:rPr>
        <w:t xml:space="preserve">.: Creșterea ocupării tinerilor </w:t>
      </w:r>
      <w:proofErr w:type="spellStart"/>
      <w:r w:rsidRPr="007B55A7">
        <w:rPr>
          <w:rFonts w:ascii="Trebuchet MS" w:hAnsi="Trebuchet MS"/>
          <w:b/>
          <w:color w:val="0F243E" w:themeColor="text2" w:themeShade="80"/>
        </w:rPr>
        <w:t>NEETs</w:t>
      </w:r>
      <w:proofErr w:type="spellEnd"/>
      <w:r w:rsidRPr="007B55A7">
        <w:rPr>
          <w:rFonts w:ascii="Trebuchet MS" w:hAnsi="Trebuchet MS"/>
          <w:b/>
          <w:color w:val="0F243E" w:themeColor="text2" w:themeShade="80"/>
        </w:rPr>
        <w:t xml:space="preserve"> șomeri cu vârsta între 16 - 2</w:t>
      </w:r>
      <w:r w:rsidR="00435D9E" w:rsidRPr="007B55A7">
        <w:rPr>
          <w:rFonts w:ascii="Trebuchet MS" w:hAnsi="Trebuchet MS"/>
          <w:b/>
          <w:color w:val="0F243E" w:themeColor="text2" w:themeShade="80"/>
        </w:rPr>
        <w:t>9</w:t>
      </w:r>
      <w:r w:rsidRPr="007B55A7">
        <w:rPr>
          <w:rFonts w:ascii="Trebuchet MS" w:hAnsi="Trebuchet MS"/>
          <w:b/>
          <w:color w:val="0F243E" w:themeColor="text2" w:themeShade="80"/>
        </w:rPr>
        <w:t xml:space="preserve"> ani, înregistrați la Serviciul Public de Ocupare, cu rezidența în regiunile eligibile </w:t>
      </w:r>
    </w:p>
    <w:p w14:paraId="0D4F1FC1" w14:textId="77777777" w:rsidR="00FB6488" w:rsidRPr="007B55A7" w:rsidRDefault="00FB6488" w:rsidP="00862235">
      <w:pPr>
        <w:pStyle w:val="Listparagraf2"/>
        <w:spacing w:after="120" w:line="276" w:lineRule="auto"/>
        <w:ind w:left="0"/>
        <w:jc w:val="both"/>
        <w:rPr>
          <w:rFonts w:ascii="Trebuchet MS" w:hAnsi="Trebuchet MS" w:cs="Times New Roman"/>
          <w:b/>
          <w:color w:val="0F243E" w:themeColor="text2" w:themeShade="80"/>
          <w:sz w:val="22"/>
          <w:szCs w:val="22"/>
          <w:lang w:eastAsia="en-US"/>
        </w:rPr>
      </w:pPr>
    </w:p>
    <w:p w14:paraId="603FD830" w14:textId="77777777" w:rsidR="00F67A1F" w:rsidRPr="007B55A7" w:rsidRDefault="00F67A1F" w:rsidP="00862235">
      <w:pPr>
        <w:spacing w:after="120"/>
        <w:jc w:val="center"/>
        <w:rPr>
          <w:rFonts w:ascii="Trebuchet MS" w:hAnsi="Trebuchet MS"/>
          <w:b/>
          <w:color w:val="0F243E" w:themeColor="text2" w:themeShade="80"/>
        </w:rPr>
      </w:pPr>
    </w:p>
    <w:p w14:paraId="4709303C" w14:textId="4C95835A" w:rsidR="00FB6488" w:rsidRPr="007B55A7" w:rsidRDefault="00FB6488" w:rsidP="00862235">
      <w:pPr>
        <w:spacing w:after="120"/>
        <w:jc w:val="center"/>
        <w:rPr>
          <w:rFonts w:ascii="Trebuchet MS" w:hAnsi="Trebuchet MS"/>
          <w:b/>
          <w:color w:val="0F243E" w:themeColor="text2" w:themeShade="80"/>
        </w:rPr>
      </w:pPr>
      <w:r w:rsidRPr="007B55A7">
        <w:rPr>
          <w:rFonts w:ascii="Trebuchet MS" w:hAnsi="Trebuchet MS"/>
          <w:b/>
          <w:color w:val="0F243E" w:themeColor="text2" w:themeShade="80"/>
        </w:rPr>
        <w:t>GHIDUL SOLICITANTULUI</w:t>
      </w:r>
      <w:r w:rsidR="00F67A1F" w:rsidRPr="007B55A7">
        <w:rPr>
          <w:rFonts w:ascii="Trebuchet MS" w:hAnsi="Trebuchet MS"/>
          <w:b/>
          <w:color w:val="0F243E" w:themeColor="text2" w:themeShade="80"/>
        </w:rPr>
        <w:t xml:space="preserve"> -</w:t>
      </w:r>
      <w:r w:rsidR="006471AE" w:rsidRPr="007B55A7">
        <w:rPr>
          <w:rFonts w:ascii="Trebuchet MS" w:hAnsi="Trebuchet MS"/>
          <w:b/>
          <w:color w:val="0F243E" w:themeColor="text2" w:themeShade="80"/>
        </w:rPr>
        <w:t xml:space="preserve"> </w:t>
      </w:r>
      <w:r w:rsidRPr="007B55A7">
        <w:rPr>
          <w:rFonts w:ascii="Trebuchet MS" w:hAnsi="Trebuchet MS"/>
          <w:b/>
          <w:color w:val="0F243E" w:themeColor="text2" w:themeShade="80"/>
        </w:rPr>
        <w:t xml:space="preserve">CONDIȚII SPECIFICE </w:t>
      </w:r>
    </w:p>
    <w:p w14:paraId="3E926147" w14:textId="2E2D56B1" w:rsidR="00875A09" w:rsidRPr="007B55A7" w:rsidRDefault="00875A09" w:rsidP="00875A09">
      <w:pPr>
        <w:spacing w:after="120"/>
        <w:jc w:val="center"/>
        <w:rPr>
          <w:rFonts w:ascii="Trebuchet MS" w:hAnsi="Trebuchet MS"/>
          <w:b/>
          <w:color w:val="0F243E" w:themeColor="text2" w:themeShade="80"/>
        </w:rPr>
      </w:pPr>
      <w:r w:rsidRPr="007B55A7">
        <w:rPr>
          <w:rFonts w:ascii="Trebuchet MS" w:hAnsi="Trebuchet MS"/>
          <w:b/>
          <w:color w:val="0F243E" w:themeColor="text2" w:themeShade="80"/>
        </w:rPr>
        <w:t xml:space="preserve">Măsuri pentru tinerii NEET </w:t>
      </w:r>
      <w:r w:rsidR="004B174D" w:rsidRPr="007B55A7">
        <w:rPr>
          <w:rFonts w:ascii="Trebuchet MS" w:hAnsi="Trebuchet MS"/>
          <w:b/>
          <w:color w:val="0F243E" w:themeColor="text2" w:themeShade="80"/>
        </w:rPr>
        <w:t>II</w:t>
      </w:r>
      <w:r w:rsidRPr="007B55A7">
        <w:rPr>
          <w:rFonts w:ascii="Trebuchet MS" w:hAnsi="Trebuchet MS"/>
          <w:b/>
          <w:color w:val="0F243E" w:themeColor="text2" w:themeShade="80"/>
        </w:rPr>
        <w:t xml:space="preserve">- </w:t>
      </w:r>
      <w:r w:rsidR="00922243" w:rsidRPr="007B55A7">
        <w:rPr>
          <w:rFonts w:ascii="Trebuchet MS" w:hAnsi="Trebuchet MS"/>
          <w:b/>
          <w:color w:val="0F243E" w:themeColor="text2" w:themeShade="80"/>
        </w:rPr>
        <w:t>S</w:t>
      </w:r>
      <w:r w:rsidR="00974D6E" w:rsidRPr="007B55A7">
        <w:rPr>
          <w:rFonts w:ascii="Trebuchet MS" w:hAnsi="Trebuchet MS"/>
          <w:b/>
          <w:color w:val="0F243E" w:themeColor="text2" w:themeShade="80"/>
        </w:rPr>
        <w:t xml:space="preserve">ubvenționarea locurilor de muncă </w:t>
      </w:r>
    </w:p>
    <w:p w14:paraId="50818B9A" w14:textId="2DD7117D" w:rsidR="00F67A1F" w:rsidRPr="007B55A7" w:rsidRDefault="00D049EC" w:rsidP="00F67A1F">
      <w:pPr>
        <w:spacing w:after="120"/>
        <w:jc w:val="center"/>
        <w:rPr>
          <w:rFonts w:ascii="Trebuchet MS" w:hAnsi="Trebuchet MS"/>
          <w:b/>
          <w:i/>
          <w:color w:val="0F243E" w:themeColor="text2" w:themeShade="80"/>
        </w:rPr>
      </w:pPr>
      <w:r w:rsidRPr="007B55A7">
        <w:rPr>
          <w:rFonts w:ascii="Trebuchet MS" w:hAnsi="Trebuchet MS"/>
          <w:b/>
          <w:i/>
          <w:color w:val="0F243E" w:themeColor="text2" w:themeShade="80"/>
        </w:rPr>
        <w:t xml:space="preserve">AP </w:t>
      </w:r>
      <w:r w:rsidR="005D688C" w:rsidRPr="007B55A7">
        <w:rPr>
          <w:rFonts w:ascii="Trebuchet MS" w:hAnsi="Trebuchet MS"/>
          <w:b/>
          <w:i/>
          <w:color w:val="0F243E" w:themeColor="text2" w:themeShade="80"/>
        </w:rPr>
        <w:t>2</w:t>
      </w:r>
      <w:r w:rsidR="00F67A1F" w:rsidRPr="007B55A7">
        <w:rPr>
          <w:rFonts w:ascii="Trebuchet MS" w:hAnsi="Trebuchet MS"/>
          <w:b/>
          <w:i/>
          <w:color w:val="0F243E" w:themeColor="text2" w:themeShade="80"/>
        </w:rPr>
        <w:t xml:space="preserve">/ PI 8.ii/ OS </w:t>
      </w:r>
      <w:r w:rsidR="005D688C" w:rsidRPr="007B55A7">
        <w:rPr>
          <w:rFonts w:ascii="Trebuchet MS" w:hAnsi="Trebuchet MS"/>
          <w:b/>
          <w:i/>
          <w:color w:val="0F243E" w:themeColor="text2" w:themeShade="80"/>
        </w:rPr>
        <w:t>2</w:t>
      </w:r>
      <w:r w:rsidR="00F67A1F" w:rsidRPr="007B55A7">
        <w:rPr>
          <w:rFonts w:ascii="Trebuchet MS" w:hAnsi="Trebuchet MS"/>
          <w:b/>
          <w:i/>
          <w:color w:val="0F243E" w:themeColor="text2" w:themeShade="80"/>
        </w:rPr>
        <w:t xml:space="preserve">.1 </w:t>
      </w:r>
    </w:p>
    <w:p w14:paraId="01FDCDFC" w14:textId="77777777" w:rsidR="004E7E32" w:rsidRPr="007B55A7" w:rsidRDefault="004E7E32" w:rsidP="00862235">
      <w:pPr>
        <w:spacing w:after="120"/>
        <w:jc w:val="both"/>
        <w:rPr>
          <w:rFonts w:ascii="Trebuchet MS" w:hAnsi="Trebuchet MS"/>
          <w:color w:val="0F243E" w:themeColor="text2" w:themeShade="80"/>
        </w:rPr>
      </w:pPr>
    </w:p>
    <w:p w14:paraId="7467DB22" w14:textId="77777777" w:rsidR="00F67A1F" w:rsidRPr="007B55A7" w:rsidRDefault="00F67A1F" w:rsidP="00F67A1F">
      <w:pPr>
        <w:spacing w:before="120" w:after="120" w:line="240" w:lineRule="auto"/>
        <w:rPr>
          <w:rFonts w:ascii="Trebuchet MS" w:hAnsi="Trebuchet MS"/>
          <w:b/>
          <w:color w:val="0F243E" w:themeColor="text2" w:themeShade="80"/>
        </w:rPr>
      </w:pPr>
    </w:p>
    <w:p w14:paraId="4F4E957F" w14:textId="77777777" w:rsidR="00F67A1F" w:rsidRPr="007B55A7" w:rsidRDefault="00F67A1F" w:rsidP="00F67A1F">
      <w:pPr>
        <w:spacing w:before="120" w:after="120" w:line="240" w:lineRule="auto"/>
        <w:rPr>
          <w:rFonts w:ascii="Trebuchet MS" w:hAnsi="Trebuchet MS"/>
          <w:color w:val="0F243E" w:themeColor="text2" w:themeShade="80"/>
        </w:rPr>
      </w:pPr>
    </w:p>
    <w:p w14:paraId="5EE53B30" w14:textId="302F1F08" w:rsidR="00974D6E" w:rsidRPr="007B55A7" w:rsidRDefault="000B3905" w:rsidP="000B103C">
      <w:pPr>
        <w:spacing w:after="120"/>
        <w:jc w:val="center"/>
        <w:rPr>
          <w:rFonts w:ascii="Trebuchet MS" w:hAnsi="Trebuchet MS"/>
          <w:color w:val="0F243E" w:themeColor="text2" w:themeShade="80"/>
        </w:rPr>
      </w:pPr>
      <w:r w:rsidRPr="007B55A7">
        <w:rPr>
          <w:rFonts w:ascii="Trebuchet MS" w:hAnsi="Trebuchet MS"/>
          <w:b/>
          <w:color w:val="0F243E" w:themeColor="text2" w:themeShade="80"/>
        </w:rPr>
        <w:t>Septembrie</w:t>
      </w:r>
      <w:r w:rsidR="006F6E36" w:rsidRPr="007B55A7">
        <w:rPr>
          <w:rFonts w:ascii="Trebuchet MS" w:hAnsi="Trebuchet MS"/>
          <w:b/>
          <w:color w:val="0F243E" w:themeColor="text2" w:themeShade="80"/>
        </w:rPr>
        <w:t xml:space="preserve">  2022 </w:t>
      </w:r>
    </w:p>
    <w:p w14:paraId="1497A2FE" w14:textId="77777777" w:rsidR="00974D6E" w:rsidRPr="007B55A7" w:rsidRDefault="00974D6E" w:rsidP="001F3956">
      <w:pPr>
        <w:rPr>
          <w:rFonts w:ascii="Trebuchet MS" w:hAnsi="Trebuchet MS"/>
          <w:color w:val="0F243E" w:themeColor="text2" w:themeShade="80"/>
        </w:rPr>
      </w:pPr>
    </w:p>
    <w:p w14:paraId="3378F202" w14:textId="7AD9DBB9" w:rsidR="00794FB9" w:rsidRPr="007B55A7" w:rsidRDefault="00FB6488" w:rsidP="002F556E">
      <w:pPr>
        <w:spacing w:after="120"/>
        <w:jc w:val="center"/>
        <w:rPr>
          <w:rFonts w:ascii="Trebuchet MS" w:hAnsi="Trebuchet MS"/>
          <w:b/>
          <w:color w:val="0F243E" w:themeColor="text2" w:themeShade="80"/>
        </w:rPr>
      </w:pPr>
      <w:r w:rsidRPr="007B55A7">
        <w:rPr>
          <w:rFonts w:ascii="Trebuchet MS" w:hAnsi="Trebuchet MS"/>
          <w:color w:val="0F243E" w:themeColor="text2" w:themeShade="80"/>
        </w:rPr>
        <w:br w:type="page"/>
      </w:r>
      <w:r w:rsidR="00794FB9" w:rsidRPr="007B55A7">
        <w:rPr>
          <w:rFonts w:ascii="Trebuchet MS" w:hAnsi="Trebuchet MS"/>
          <w:b/>
          <w:color w:val="0F243E" w:themeColor="text2" w:themeShade="80"/>
        </w:rPr>
        <w:lastRenderedPageBreak/>
        <w:t>CUPRINS</w:t>
      </w:r>
    </w:p>
    <w:p w14:paraId="0E518DAA" w14:textId="77777777" w:rsidR="002F556E" w:rsidRPr="007B55A7" w:rsidRDefault="002F556E" w:rsidP="001F3956">
      <w:pPr>
        <w:spacing w:after="120"/>
        <w:jc w:val="both"/>
        <w:rPr>
          <w:rFonts w:ascii="Trebuchet MS" w:hAnsi="Trebuchet MS"/>
          <w:b/>
          <w:color w:val="0F243E" w:themeColor="text2" w:themeShade="80"/>
        </w:rPr>
      </w:pPr>
    </w:p>
    <w:p w14:paraId="41E8F42B" w14:textId="1E784BAD" w:rsidR="00794FB9" w:rsidRPr="007B55A7" w:rsidRDefault="00794FB9" w:rsidP="007850EA">
      <w:pPr>
        <w:pStyle w:val="TOC2"/>
        <w:rPr>
          <w:color w:val="0F243E" w:themeColor="text2" w:themeShade="80"/>
        </w:rPr>
      </w:pPr>
    </w:p>
    <w:p w14:paraId="58FA980A" w14:textId="2C8C238A" w:rsidR="007B55A7" w:rsidRPr="007B55A7" w:rsidRDefault="00794FB9">
      <w:pPr>
        <w:pStyle w:val="TOC1"/>
        <w:tabs>
          <w:tab w:val="right" w:leader="dot" w:pos="9487"/>
        </w:tabs>
        <w:rPr>
          <w:rFonts w:asciiTheme="minorHAnsi" w:eastAsiaTheme="minorEastAsia" w:hAnsiTheme="minorHAnsi" w:cstheme="minorBidi"/>
          <w:noProof/>
          <w:color w:val="0F243E" w:themeColor="text2" w:themeShade="80"/>
          <w:lang w:eastAsia="ro-RO"/>
        </w:rPr>
      </w:pPr>
      <w:r w:rsidRPr="007B55A7">
        <w:rPr>
          <w:rFonts w:ascii="Trebuchet MS" w:hAnsi="Trebuchet MS"/>
          <w:b/>
          <w:color w:val="0F243E" w:themeColor="text2" w:themeShade="80"/>
        </w:rPr>
        <w:fldChar w:fldCharType="begin"/>
      </w:r>
      <w:r w:rsidRPr="007B55A7">
        <w:rPr>
          <w:rFonts w:ascii="Trebuchet MS" w:hAnsi="Trebuchet MS"/>
          <w:color w:val="0F243E" w:themeColor="text2" w:themeShade="80"/>
        </w:rPr>
        <w:instrText xml:space="preserve"> TOC \o "1-3" \h \z \u </w:instrText>
      </w:r>
      <w:r w:rsidRPr="007B55A7">
        <w:rPr>
          <w:rFonts w:ascii="Trebuchet MS" w:hAnsi="Trebuchet MS"/>
          <w:b/>
          <w:color w:val="0F243E" w:themeColor="text2" w:themeShade="80"/>
        </w:rPr>
        <w:fldChar w:fldCharType="separate"/>
      </w:r>
      <w:hyperlink w:anchor="_Toc113285036" w:history="1">
        <w:r w:rsidR="007B55A7" w:rsidRPr="007B55A7">
          <w:rPr>
            <w:rStyle w:val="Hyperlink"/>
            <w:rFonts w:ascii="Trebuchet MS" w:hAnsi="Trebuchet MS"/>
            <w:b/>
            <w:noProof/>
            <w:color w:val="0F243E" w:themeColor="text2" w:themeShade="80"/>
          </w:rPr>
          <w:t>CAPITOLUL 1. Informații despre apelul de proiecte</w:t>
        </w:r>
        <w:r w:rsidR="007B55A7" w:rsidRPr="007B55A7">
          <w:rPr>
            <w:noProof/>
            <w:webHidden/>
            <w:color w:val="0F243E" w:themeColor="text2" w:themeShade="80"/>
          </w:rPr>
          <w:tab/>
        </w:r>
        <w:r w:rsidR="007B55A7" w:rsidRPr="007B55A7">
          <w:rPr>
            <w:noProof/>
            <w:webHidden/>
            <w:color w:val="0F243E" w:themeColor="text2" w:themeShade="80"/>
          </w:rPr>
          <w:fldChar w:fldCharType="begin"/>
        </w:r>
        <w:r w:rsidR="007B55A7" w:rsidRPr="007B55A7">
          <w:rPr>
            <w:noProof/>
            <w:webHidden/>
            <w:color w:val="0F243E" w:themeColor="text2" w:themeShade="80"/>
          </w:rPr>
          <w:instrText xml:space="preserve"> PAGEREF _Toc113285036 \h </w:instrText>
        </w:r>
        <w:r w:rsidR="007B55A7" w:rsidRPr="007B55A7">
          <w:rPr>
            <w:noProof/>
            <w:webHidden/>
            <w:color w:val="0F243E" w:themeColor="text2" w:themeShade="80"/>
          </w:rPr>
        </w:r>
        <w:r w:rsidR="007B55A7" w:rsidRPr="007B55A7">
          <w:rPr>
            <w:noProof/>
            <w:webHidden/>
            <w:color w:val="0F243E" w:themeColor="text2" w:themeShade="80"/>
          </w:rPr>
          <w:fldChar w:fldCharType="separate"/>
        </w:r>
        <w:r w:rsidR="007B55A7" w:rsidRPr="007B55A7">
          <w:rPr>
            <w:noProof/>
            <w:webHidden/>
            <w:color w:val="0F243E" w:themeColor="text2" w:themeShade="80"/>
          </w:rPr>
          <w:t>3</w:t>
        </w:r>
        <w:r w:rsidR="007B55A7" w:rsidRPr="007B55A7">
          <w:rPr>
            <w:noProof/>
            <w:webHidden/>
            <w:color w:val="0F243E" w:themeColor="text2" w:themeShade="80"/>
          </w:rPr>
          <w:fldChar w:fldCharType="end"/>
        </w:r>
      </w:hyperlink>
    </w:p>
    <w:p w14:paraId="20A7A362" w14:textId="6AD96166"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37" w:history="1">
        <w:r w:rsidRPr="007B55A7">
          <w:rPr>
            <w:rStyle w:val="Hyperlink"/>
            <w:noProof/>
            <w:color w:val="0F243E" w:themeColor="text2" w:themeShade="80"/>
          </w:rPr>
          <w:t>1.1 Axa prioritară, prioritatea de investiții, obiectiv specific, rezultat așteptat</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_Toc113285037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5</w:t>
        </w:r>
        <w:r w:rsidRPr="007B55A7">
          <w:rPr>
            <w:noProof/>
            <w:webHidden/>
            <w:color w:val="0F243E" w:themeColor="text2" w:themeShade="80"/>
          </w:rPr>
          <w:fldChar w:fldCharType="end"/>
        </w:r>
      </w:hyperlink>
    </w:p>
    <w:p w14:paraId="5A33B8B9" w14:textId="6DF224C7"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38" w:history="1">
        <w:r w:rsidRPr="007B55A7">
          <w:rPr>
            <w:rStyle w:val="Hyperlink"/>
            <w:noProof/>
            <w:color w:val="0F243E" w:themeColor="text2" w:themeShade="80"/>
          </w:rPr>
          <w:t>1.2. Tipul apelului de proiecte și perioada de depunere a propunerilor de proiecte</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_Toc113285038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6</w:t>
        </w:r>
        <w:r w:rsidRPr="007B55A7">
          <w:rPr>
            <w:noProof/>
            <w:webHidden/>
            <w:color w:val="0F243E" w:themeColor="text2" w:themeShade="80"/>
          </w:rPr>
          <w:fldChar w:fldCharType="end"/>
        </w:r>
      </w:hyperlink>
    </w:p>
    <w:p w14:paraId="0D426E0C" w14:textId="68D1F8FD"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39" w:history="1">
        <w:r w:rsidRPr="007B55A7">
          <w:rPr>
            <w:rStyle w:val="Hyperlink"/>
            <w:noProof/>
            <w:color w:val="0F243E" w:themeColor="text2" w:themeShade="80"/>
            <w:kern w:val="1"/>
          </w:rPr>
          <w:t>1.3 Acțiunile sprijinite în cadrul apelurilor</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_Toc113285039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6</w:t>
        </w:r>
        <w:r w:rsidRPr="007B55A7">
          <w:rPr>
            <w:noProof/>
            <w:webHidden/>
            <w:color w:val="0F243E" w:themeColor="text2" w:themeShade="80"/>
          </w:rPr>
          <w:fldChar w:fldCharType="end"/>
        </w:r>
      </w:hyperlink>
    </w:p>
    <w:p w14:paraId="488477DC" w14:textId="163407A4"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40" w:history="1">
        <w:r w:rsidRPr="007B55A7">
          <w:rPr>
            <w:rStyle w:val="Hyperlink"/>
            <w:noProof/>
            <w:color w:val="0F243E" w:themeColor="text2" w:themeShade="80"/>
          </w:rPr>
          <w:t>1.4. Teme secundare FSE</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_Toc113285040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7</w:t>
        </w:r>
        <w:r w:rsidRPr="007B55A7">
          <w:rPr>
            <w:noProof/>
            <w:webHidden/>
            <w:color w:val="0F243E" w:themeColor="text2" w:themeShade="80"/>
          </w:rPr>
          <w:fldChar w:fldCharType="end"/>
        </w:r>
      </w:hyperlink>
    </w:p>
    <w:p w14:paraId="1CF700ED" w14:textId="1D3B693B"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41" w:history="1">
        <w:r w:rsidRPr="007B55A7">
          <w:rPr>
            <w:rStyle w:val="Hyperlink"/>
            <w:noProof/>
            <w:color w:val="0F243E" w:themeColor="text2" w:themeShade="80"/>
          </w:rPr>
          <w:t>1.5 Teme orizontale</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_Toc113285041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9</w:t>
        </w:r>
        <w:r w:rsidRPr="007B55A7">
          <w:rPr>
            <w:noProof/>
            <w:webHidden/>
            <w:color w:val="0F243E" w:themeColor="text2" w:themeShade="80"/>
          </w:rPr>
          <w:fldChar w:fldCharType="end"/>
        </w:r>
      </w:hyperlink>
    </w:p>
    <w:p w14:paraId="4AEB3AF2" w14:textId="384062A0"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42" w:history="1">
        <w:r w:rsidRPr="007B55A7">
          <w:rPr>
            <w:rStyle w:val="Hyperlink"/>
            <w:noProof/>
            <w:color w:val="0F243E" w:themeColor="text2" w:themeShade="80"/>
          </w:rPr>
          <w:t>1.6 Tipuri de solicitanți eligibili</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_Toc113285042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9</w:t>
        </w:r>
        <w:r w:rsidRPr="007B55A7">
          <w:rPr>
            <w:noProof/>
            <w:webHidden/>
            <w:color w:val="0F243E" w:themeColor="text2" w:themeShade="80"/>
          </w:rPr>
          <w:fldChar w:fldCharType="end"/>
        </w:r>
      </w:hyperlink>
    </w:p>
    <w:p w14:paraId="3D412E41" w14:textId="355E1823"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43" w:history="1">
        <w:r w:rsidRPr="007B55A7">
          <w:rPr>
            <w:rStyle w:val="Hyperlink"/>
            <w:noProof/>
            <w:color w:val="0F243E" w:themeColor="text2" w:themeShade="80"/>
          </w:rPr>
          <w:t>1.7 Durata proiectului</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_Toc113285043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9</w:t>
        </w:r>
        <w:r w:rsidRPr="007B55A7">
          <w:rPr>
            <w:noProof/>
            <w:webHidden/>
            <w:color w:val="0F243E" w:themeColor="text2" w:themeShade="80"/>
          </w:rPr>
          <w:fldChar w:fldCharType="end"/>
        </w:r>
      </w:hyperlink>
    </w:p>
    <w:p w14:paraId="08985360" w14:textId="378A8687"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44" w:history="1">
        <w:r w:rsidRPr="007B55A7">
          <w:rPr>
            <w:rStyle w:val="Hyperlink"/>
            <w:noProof/>
            <w:color w:val="0F243E" w:themeColor="text2" w:themeShade="80"/>
          </w:rPr>
          <w:t>1.8 Grup țintă</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_Toc113285044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9</w:t>
        </w:r>
        <w:r w:rsidRPr="007B55A7">
          <w:rPr>
            <w:noProof/>
            <w:webHidden/>
            <w:color w:val="0F243E" w:themeColor="text2" w:themeShade="80"/>
          </w:rPr>
          <w:fldChar w:fldCharType="end"/>
        </w:r>
      </w:hyperlink>
    </w:p>
    <w:p w14:paraId="56C34298" w14:textId="0A2287D2"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45" w:history="1">
        <w:r w:rsidRPr="007B55A7">
          <w:rPr>
            <w:rStyle w:val="Hyperlink"/>
            <w:noProof/>
            <w:color w:val="0F243E" w:themeColor="text2" w:themeShade="80"/>
          </w:rPr>
          <w:t>1.9 Indicatori specifici de program</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_Toc113285045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10</w:t>
        </w:r>
        <w:r w:rsidRPr="007B55A7">
          <w:rPr>
            <w:noProof/>
            <w:webHidden/>
            <w:color w:val="0F243E" w:themeColor="text2" w:themeShade="80"/>
          </w:rPr>
          <w:fldChar w:fldCharType="end"/>
        </w:r>
      </w:hyperlink>
    </w:p>
    <w:p w14:paraId="1BDEAE51" w14:textId="47893DF1"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46" w:history="1">
        <w:r w:rsidRPr="007B55A7">
          <w:rPr>
            <w:rStyle w:val="Hyperlink"/>
            <w:noProof/>
            <w:color w:val="0F243E" w:themeColor="text2" w:themeShade="80"/>
          </w:rPr>
          <w:t>1.10 Alocarea financiară stabilită</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_Toc113285046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12</w:t>
        </w:r>
        <w:r w:rsidRPr="007B55A7">
          <w:rPr>
            <w:noProof/>
            <w:webHidden/>
            <w:color w:val="0F243E" w:themeColor="text2" w:themeShade="80"/>
          </w:rPr>
          <w:fldChar w:fldCharType="end"/>
        </w:r>
      </w:hyperlink>
    </w:p>
    <w:p w14:paraId="48D21EE2" w14:textId="344B261D"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47" w:history="1">
        <w:r w:rsidRPr="007B55A7">
          <w:rPr>
            <w:rStyle w:val="Hyperlink"/>
            <w:noProof/>
            <w:color w:val="0F243E" w:themeColor="text2" w:themeShade="80"/>
          </w:rPr>
          <w:t>1.11 Valoarea maximã a proiectului, rata de cofinanțare</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_Toc113285047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13</w:t>
        </w:r>
        <w:r w:rsidRPr="007B55A7">
          <w:rPr>
            <w:noProof/>
            <w:webHidden/>
            <w:color w:val="0F243E" w:themeColor="text2" w:themeShade="80"/>
          </w:rPr>
          <w:fldChar w:fldCharType="end"/>
        </w:r>
      </w:hyperlink>
    </w:p>
    <w:p w14:paraId="3FF7AC8D" w14:textId="6AC50F38" w:rsidR="007B55A7" w:rsidRPr="007B55A7" w:rsidRDefault="007B55A7">
      <w:pPr>
        <w:pStyle w:val="TOC3"/>
        <w:tabs>
          <w:tab w:val="right" w:leader="dot" w:pos="9487"/>
        </w:tabs>
        <w:rPr>
          <w:rFonts w:asciiTheme="minorHAnsi" w:eastAsiaTheme="minorEastAsia" w:hAnsiTheme="minorHAnsi" w:cstheme="minorBidi"/>
          <w:noProof/>
          <w:color w:val="0F243E" w:themeColor="text2" w:themeShade="80"/>
          <w:lang w:eastAsia="ro-RO"/>
        </w:rPr>
      </w:pPr>
      <w:hyperlink w:anchor="_Toc113285048" w:history="1">
        <w:r w:rsidRPr="007B55A7">
          <w:rPr>
            <w:rStyle w:val="Hyperlink"/>
            <w:rFonts w:ascii="Trebuchet MS" w:hAnsi="Trebuchet MS"/>
            <w:b/>
            <w:noProof/>
            <w:color w:val="0F243E" w:themeColor="text2" w:themeShade="80"/>
          </w:rPr>
          <w:t>1.11.1 Valoarea maxima a proiectului</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_Toc113285048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13</w:t>
        </w:r>
        <w:r w:rsidRPr="007B55A7">
          <w:rPr>
            <w:noProof/>
            <w:webHidden/>
            <w:color w:val="0F243E" w:themeColor="text2" w:themeShade="80"/>
          </w:rPr>
          <w:fldChar w:fldCharType="end"/>
        </w:r>
      </w:hyperlink>
    </w:p>
    <w:p w14:paraId="1BA37F02" w14:textId="76753394" w:rsidR="007B55A7" w:rsidRPr="007B55A7" w:rsidRDefault="007B55A7">
      <w:pPr>
        <w:pStyle w:val="TOC3"/>
        <w:tabs>
          <w:tab w:val="right" w:leader="dot" w:pos="9487"/>
        </w:tabs>
        <w:rPr>
          <w:rFonts w:asciiTheme="minorHAnsi" w:eastAsiaTheme="minorEastAsia" w:hAnsiTheme="minorHAnsi" w:cstheme="minorBidi"/>
          <w:noProof/>
          <w:color w:val="0F243E" w:themeColor="text2" w:themeShade="80"/>
          <w:lang w:eastAsia="ro-RO"/>
        </w:rPr>
      </w:pPr>
      <w:hyperlink w:anchor="_Toc113285049" w:history="1">
        <w:r w:rsidRPr="007B55A7">
          <w:rPr>
            <w:rStyle w:val="Hyperlink"/>
            <w:rFonts w:ascii="Trebuchet MS" w:hAnsi="Trebuchet MS"/>
            <w:b/>
            <w:noProof/>
            <w:color w:val="0F243E" w:themeColor="text2" w:themeShade="80"/>
          </w:rPr>
          <w:t>1.11.2 Contributia proprie minima a solicitantului</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_Toc113285049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13</w:t>
        </w:r>
        <w:r w:rsidRPr="007B55A7">
          <w:rPr>
            <w:noProof/>
            <w:webHidden/>
            <w:color w:val="0F243E" w:themeColor="text2" w:themeShade="80"/>
          </w:rPr>
          <w:fldChar w:fldCharType="end"/>
        </w:r>
      </w:hyperlink>
    </w:p>
    <w:p w14:paraId="6A4C24C6" w14:textId="15490E40" w:rsidR="007B55A7" w:rsidRPr="007B55A7" w:rsidRDefault="007B55A7">
      <w:pPr>
        <w:pStyle w:val="TOC1"/>
        <w:tabs>
          <w:tab w:val="right" w:leader="dot" w:pos="9487"/>
        </w:tabs>
        <w:rPr>
          <w:rFonts w:asciiTheme="minorHAnsi" w:eastAsiaTheme="minorEastAsia" w:hAnsiTheme="minorHAnsi" w:cstheme="minorBidi"/>
          <w:noProof/>
          <w:color w:val="0F243E" w:themeColor="text2" w:themeShade="80"/>
          <w:lang w:eastAsia="ro-RO"/>
        </w:rPr>
      </w:pPr>
      <w:hyperlink w:anchor="_Toc113285050" w:history="1">
        <w:r w:rsidRPr="007B55A7">
          <w:rPr>
            <w:rStyle w:val="Hyperlink"/>
            <w:rFonts w:ascii="Trebuchet MS" w:hAnsi="Trebuchet MS"/>
            <w:b/>
            <w:noProof/>
            <w:color w:val="0F243E" w:themeColor="text2" w:themeShade="80"/>
          </w:rPr>
          <w:t>CAPITOLUL 2. Reguli pentru acordarea finanțării</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_Toc113285050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13</w:t>
        </w:r>
        <w:r w:rsidRPr="007B55A7">
          <w:rPr>
            <w:noProof/>
            <w:webHidden/>
            <w:color w:val="0F243E" w:themeColor="text2" w:themeShade="80"/>
          </w:rPr>
          <w:fldChar w:fldCharType="end"/>
        </w:r>
      </w:hyperlink>
    </w:p>
    <w:p w14:paraId="062BB0DA" w14:textId="77CC1510"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51" w:history="1">
        <w:r w:rsidRPr="007B55A7">
          <w:rPr>
            <w:rStyle w:val="Hyperlink"/>
            <w:noProof/>
            <w:color w:val="0F243E" w:themeColor="text2" w:themeShade="80"/>
          </w:rPr>
          <w:t>2.1 Eligibilitatea solicitantului/ partenerilor</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_Toc113285051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13</w:t>
        </w:r>
        <w:r w:rsidRPr="007B55A7">
          <w:rPr>
            <w:noProof/>
            <w:webHidden/>
            <w:color w:val="0F243E" w:themeColor="text2" w:themeShade="80"/>
          </w:rPr>
          <w:fldChar w:fldCharType="end"/>
        </w:r>
      </w:hyperlink>
    </w:p>
    <w:p w14:paraId="552C4468" w14:textId="20CC07C3"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52" w:history="1">
        <w:r w:rsidRPr="007B55A7">
          <w:rPr>
            <w:rStyle w:val="Hyperlink"/>
            <w:noProof/>
            <w:color w:val="0F243E" w:themeColor="text2" w:themeShade="80"/>
          </w:rPr>
          <w:t>2.2. Eligibilitatea proiectului</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_Toc113285052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13</w:t>
        </w:r>
        <w:r w:rsidRPr="007B55A7">
          <w:rPr>
            <w:noProof/>
            <w:webHidden/>
            <w:color w:val="0F243E" w:themeColor="text2" w:themeShade="80"/>
          </w:rPr>
          <w:fldChar w:fldCharType="end"/>
        </w:r>
      </w:hyperlink>
    </w:p>
    <w:p w14:paraId="1E491FE0" w14:textId="0D30B148" w:rsidR="007B55A7" w:rsidRPr="007B55A7" w:rsidRDefault="007B55A7">
      <w:pPr>
        <w:pStyle w:val="TOC2"/>
        <w:tabs>
          <w:tab w:val="right" w:leader="dot" w:pos="9487"/>
        </w:tabs>
        <w:rPr>
          <w:rFonts w:asciiTheme="minorHAnsi" w:eastAsiaTheme="minorEastAsia" w:hAnsiTheme="minorHAnsi" w:cstheme="minorBidi"/>
          <w:b w:val="0"/>
          <w:noProof/>
          <w:color w:val="0F243E" w:themeColor="text2" w:themeShade="80"/>
          <w:lang w:eastAsia="ro-RO"/>
        </w:rPr>
      </w:pPr>
      <w:hyperlink w:anchor="_Toc113285053" w:history="1">
        <w:r w:rsidRPr="007B55A7">
          <w:rPr>
            <w:rStyle w:val="Hyperlink"/>
            <w:noProof/>
            <w:color w:val="0F243E" w:themeColor="text2" w:themeShade="80"/>
          </w:rPr>
          <w:t>2.3. Încadrarea cheltuielilor</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_Toc113285053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14</w:t>
        </w:r>
        <w:r w:rsidRPr="007B55A7">
          <w:rPr>
            <w:noProof/>
            <w:webHidden/>
            <w:color w:val="0F243E" w:themeColor="text2" w:themeShade="80"/>
          </w:rPr>
          <w:fldChar w:fldCharType="end"/>
        </w:r>
      </w:hyperlink>
    </w:p>
    <w:p w14:paraId="7658A2E6" w14:textId="3BF1FBE6" w:rsidR="007B55A7" w:rsidRPr="007B55A7" w:rsidRDefault="007B55A7">
      <w:pPr>
        <w:pStyle w:val="TOC1"/>
        <w:tabs>
          <w:tab w:val="right" w:leader="dot" w:pos="9487"/>
        </w:tabs>
        <w:rPr>
          <w:rFonts w:asciiTheme="minorHAnsi" w:eastAsiaTheme="minorEastAsia" w:hAnsiTheme="minorHAnsi" w:cstheme="minorBidi"/>
          <w:noProof/>
          <w:color w:val="0F243E" w:themeColor="text2" w:themeShade="80"/>
          <w:lang w:eastAsia="ro-RO"/>
        </w:rPr>
      </w:pPr>
      <w:hyperlink w:anchor="_Toc113285054" w:history="1">
        <w:r w:rsidRPr="007B55A7">
          <w:rPr>
            <w:rStyle w:val="Hyperlink"/>
            <w:rFonts w:ascii="Trebuchet MS" w:hAnsi="Trebuchet MS"/>
            <w:b/>
            <w:noProof/>
            <w:color w:val="0F243E" w:themeColor="text2" w:themeShade="80"/>
          </w:rPr>
          <w:t>CAPITOLUL 3. Completarea cererii de finanțare</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_Toc113285054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16</w:t>
        </w:r>
        <w:r w:rsidRPr="007B55A7">
          <w:rPr>
            <w:noProof/>
            <w:webHidden/>
            <w:color w:val="0F243E" w:themeColor="text2" w:themeShade="80"/>
          </w:rPr>
          <w:fldChar w:fldCharType="end"/>
        </w:r>
      </w:hyperlink>
    </w:p>
    <w:p w14:paraId="416E392E" w14:textId="6CBD0972" w:rsidR="007B55A7" w:rsidRPr="007B55A7" w:rsidRDefault="007B55A7">
      <w:pPr>
        <w:pStyle w:val="TOC1"/>
        <w:tabs>
          <w:tab w:val="right" w:leader="dot" w:pos="9487"/>
        </w:tabs>
        <w:rPr>
          <w:rFonts w:asciiTheme="minorHAnsi" w:eastAsiaTheme="minorEastAsia" w:hAnsiTheme="minorHAnsi" w:cstheme="minorBidi"/>
          <w:noProof/>
          <w:color w:val="0F243E" w:themeColor="text2" w:themeShade="80"/>
          <w:lang w:eastAsia="ro-RO"/>
        </w:rPr>
      </w:pPr>
      <w:hyperlink w:anchor="_Toc113285055" w:history="1">
        <w:r w:rsidRPr="007B55A7">
          <w:rPr>
            <w:rStyle w:val="Hyperlink"/>
            <w:rFonts w:ascii="Trebuchet MS" w:hAnsi="Trebuchet MS"/>
            <w:b/>
            <w:noProof/>
            <w:color w:val="0F243E" w:themeColor="text2" w:themeShade="80"/>
          </w:rPr>
          <w:t>CAPITOLUL 4. Procesul de evaluare și selecție a proiectelor</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_Toc113285055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16</w:t>
        </w:r>
        <w:r w:rsidRPr="007B55A7">
          <w:rPr>
            <w:noProof/>
            <w:webHidden/>
            <w:color w:val="0F243E" w:themeColor="text2" w:themeShade="80"/>
          </w:rPr>
          <w:fldChar w:fldCharType="end"/>
        </w:r>
      </w:hyperlink>
    </w:p>
    <w:p w14:paraId="3C947BA5" w14:textId="1BAA3C58" w:rsidR="007B55A7" w:rsidRPr="007B55A7" w:rsidRDefault="007B55A7">
      <w:pPr>
        <w:pStyle w:val="TOC1"/>
        <w:tabs>
          <w:tab w:val="right" w:leader="dot" w:pos="9487"/>
        </w:tabs>
        <w:rPr>
          <w:rFonts w:asciiTheme="minorHAnsi" w:eastAsiaTheme="minorEastAsia" w:hAnsiTheme="minorHAnsi" w:cstheme="minorBidi"/>
          <w:noProof/>
          <w:color w:val="0F243E" w:themeColor="text2" w:themeShade="80"/>
          <w:lang w:eastAsia="ro-RO"/>
        </w:rPr>
      </w:pPr>
      <w:hyperlink w:anchor="_Toc113285056" w:history="1">
        <w:r w:rsidRPr="007B55A7">
          <w:rPr>
            <w:rStyle w:val="Hyperlink"/>
            <w:rFonts w:ascii="Trebuchet MS" w:hAnsi="Trebuchet MS"/>
            <w:b/>
            <w:noProof/>
            <w:color w:val="0F243E" w:themeColor="text2" w:themeShade="80"/>
          </w:rPr>
          <w:t>CAPITOLUL 5. Depunerea și soluționarea contestațiilor</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_Toc113285056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16</w:t>
        </w:r>
        <w:r w:rsidRPr="007B55A7">
          <w:rPr>
            <w:noProof/>
            <w:webHidden/>
            <w:color w:val="0F243E" w:themeColor="text2" w:themeShade="80"/>
          </w:rPr>
          <w:fldChar w:fldCharType="end"/>
        </w:r>
      </w:hyperlink>
    </w:p>
    <w:p w14:paraId="27582BEE" w14:textId="15501944" w:rsidR="007B55A7" w:rsidRPr="007B55A7" w:rsidRDefault="007B55A7">
      <w:pPr>
        <w:pStyle w:val="TOC1"/>
        <w:tabs>
          <w:tab w:val="right" w:leader="dot" w:pos="9487"/>
        </w:tabs>
        <w:rPr>
          <w:rFonts w:asciiTheme="minorHAnsi" w:eastAsiaTheme="minorEastAsia" w:hAnsiTheme="minorHAnsi" w:cstheme="minorBidi"/>
          <w:noProof/>
          <w:color w:val="0F243E" w:themeColor="text2" w:themeShade="80"/>
          <w:lang w:eastAsia="ro-RO"/>
        </w:rPr>
      </w:pPr>
      <w:hyperlink w:anchor="_Toc113285057" w:history="1">
        <w:r w:rsidRPr="007B55A7">
          <w:rPr>
            <w:rStyle w:val="Hyperlink"/>
            <w:rFonts w:ascii="Trebuchet MS" w:hAnsi="Trebuchet MS"/>
            <w:b/>
            <w:noProof/>
            <w:color w:val="0F243E" w:themeColor="text2" w:themeShade="80"/>
          </w:rPr>
          <w:t>CAPITOLUL 6. Contractarea proiectelor – descrierea procesului</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_Toc113285057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16</w:t>
        </w:r>
        <w:r w:rsidRPr="007B55A7">
          <w:rPr>
            <w:noProof/>
            <w:webHidden/>
            <w:color w:val="0F243E" w:themeColor="text2" w:themeShade="80"/>
          </w:rPr>
          <w:fldChar w:fldCharType="end"/>
        </w:r>
      </w:hyperlink>
    </w:p>
    <w:p w14:paraId="7C9A0BC5" w14:textId="27002FCB" w:rsidR="007B55A7" w:rsidRPr="007B55A7" w:rsidRDefault="007B55A7">
      <w:pPr>
        <w:pStyle w:val="TOC1"/>
        <w:tabs>
          <w:tab w:val="right" w:leader="dot" w:pos="9487"/>
        </w:tabs>
        <w:rPr>
          <w:rFonts w:asciiTheme="minorHAnsi" w:eastAsiaTheme="minorEastAsia" w:hAnsiTheme="minorHAnsi" w:cstheme="minorBidi"/>
          <w:noProof/>
          <w:color w:val="0F243E" w:themeColor="text2" w:themeShade="80"/>
          <w:lang w:eastAsia="ro-RO"/>
        </w:rPr>
      </w:pPr>
      <w:hyperlink w:anchor="_Toc113285058" w:history="1">
        <w:r w:rsidRPr="007B55A7">
          <w:rPr>
            <w:rStyle w:val="Hyperlink"/>
            <w:rFonts w:ascii="Trebuchet MS" w:hAnsi="Trebuchet MS"/>
            <w:b/>
            <w:noProof/>
            <w:color w:val="0F243E" w:themeColor="text2" w:themeShade="80"/>
          </w:rPr>
          <w:t>Anexe</w:t>
        </w:r>
        <w:r w:rsidRPr="007B55A7">
          <w:rPr>
            <w:noProof/>
            <w:webHidden/>
            <w:color w:val="0F243E" w:themeColor="text2" w:themeShade="80"/>
          </w:rPr>
          <w:tab/>
        </w:r>
        <w:r w:rsidRPr="007B55A7">
          <w:rPr>
            <w:noProof/>
            <w:webHidden/>
            <w:color w:val="0F243E" w:themeColor="text2" w:themeShade="80"/>
          </w:rPr>
          <w:fldChar w:fldCharType="begin"/>
        </w:r>
        <w:r w:rsidRPr="007B55A7">
          <w:rPr>
            <w:noProof/>
            <w:webHidden/>
            <w:color w:val="0F243E" w:themeColor="text2" w:themeShade="80"/>
          </w:rPr>
          <w:instrText xml:space="preserve"> PAGEREF _Toc113285058 \h </w:instrText>
        </w:r>
        <w:r w:rsidRPr="007B55A7">
          <w:rPr>
            <w:noProof/>
            <w:webHidden/>
            <w:color w:val="0F243E" w:themeColor="text2" w:themeShade="80"/>
          </w:rPr>
        </w:r>
        <w:r w:rsidRPr="007B55A7">
          <w:rPr>
            <w:noProof/>
            <w:webHidden/>
            <w:color w:val="0F243E" w:themeColor="text2" w:themeShade="80"/>
          </w:rPr>
          <w:fldChar w:fldCharType="separate"/>
        </w:r>
        <w:r w:rsidRPr="007B55A7">
          <w:rPr>
            <w:noProof/>
            <w:webHidden/>
            <w:color w:val="0F243E" w:themeColor="text2" w:themeShade="80"/>
          </w:rPr>
          <w:t>17</w:t>
        </w:r>
        <w:r w:rsidRPr="007B55A7">
          <w:rPr>
            <w:noProof/>
            <w:webHidden/>
            <w:color w:val="0F243E" w:themeColor="text2" w:themeShade="80"/>
          </w:rPr>
          <w:fldChar w:fldCharType="end"/>
        </w:r>
      </w:hyperlink>
    </w:p>
    <w:p w14:paraId="1D73CDEB" w14:textId="3CC27B41" w:rsidR="00794FB9" w:rsidRPr="007B55A7" w:rsidRDefault="00794FB9" w:rsidP="001F3956">
      <w:pPr>
        <w:spacing w:after="120"/>
        <w:jc w:val="both"/>
        <w:rPr>
          <w:rFonts w:ascii="Trebuchet MS" w:hAnsi="Trebuchet MS"/>
          <w:b/>
          <w:color w:val="0F243E" w:themeColor="text2" w:themeShade="80"/>
        </w:rPr>
      </w:pPr>
      <w:r w:rsidRPr="007B55A7">
        <w:rPr>
          <w:rFonts w:ascii="Trebuchet MS" w:hAnsi="Trebuchet MS"/>
          <w:color w:val="0F243E" w:themeColor="text2" w:themeShade="80"/>
        </w:rPr>
        <w:fldChar w:fldCharType="end"/>
      </w:r>
    </w:p>
    <w:p w14:paraId="7EAF833D" w14:textId="77777777" w:rsidR="00794FB9" w:rsidRPr="007B55A7" w:rsidRDefault="00794FB9" w:rsidP="001F3956">
      <w:pPr>
        <w:spacing w:after="120"/>
        <w:jc w:val="both"/>
        <w:rPr>
          <w:rFonts w:ascii="Trebuchet MS" w:hAnsi="Trebuchet MS"/>
          <w:b/>
          <w:color w:val="0F243E" w:themeColor="text2" w:themeShade="80"/>
        </w:rPr>
      </w:pPr>
    </w:p>
    <w:p w14:paraId="2E4AB751" w14:textId="77777777" w:rsidR="00794FB9" w:rsidRPr="007B55A7" w:rsidRDefault="00794FB9" w:rsidP="001F3956">
      <w:pPr>
        <w:spacing w:after="120"/>
        <w:jc w:val="both"/>
        <w:rPr>
          <w:rFonts w:ascii="Trebuchet MS" w:hAnsi="Trebuchet MS"/>
          <w:b/>
          <w:color w:val="0F243E" w:themeColor="text2" w:themeShade="80"/>
        </w:rPr>
      </w:pPr>
    </w:p>
    <w:p w14:paraId="45D7C07C" w14:textId="77777777" w:rsidR="00794FB9" w:rsidRPr="007B55A7" w:rsidRDefault="00794FB9" w:rsidP="001F3956">
      <w:pPr>
        <w:spacing w:after="120"/>
        <w:jc w:val="both"/>
        <w:rPr>
          <w:rFonts w:ascii="Trebuchet MS" w:hAnsi="Trebuchet MS"/>
          <w:b/>
          <w:color w:val="0F243E" w:themeColor="text2" w:themeShade="80"/>
        </w:rPr>
      </w:pPr>
    </w:p>
    <w:p w14:paraId="182512AF" w14:textId="77777777" w:rsidR="00546485" w:rsidRPr="007B55A7" w:rsidRDefault="00546485" w:rsidP="001F3956">
      <w:pPr>
        <w:spacing w:after="120"/>
        <w:jc w:val="both"/>
        <w:rPr>
          <w:rFonts w:ascii="Trebuchet MS" w:hAnsi="Trebuchet MS"/>
          <w:b/>
          <w:color w:val="0F243E" w:themeColor="text2" w:themeShade="80"/>
        </w:rPr>
      </w:pPr>
    </w:p>
    <w:p w14:paraId="451BD820" w14:textId="77777777" w:rsidR="00546485" w:rsidRPr="007B55A7" w:rsidRDefault="00546485" w:rsidP="001F3956">
      <w:pPr>
        <w:spacing w:after="120"/>
        <w:jc w:val="both"/>
        <w:rPr>
          <w:rFonts w:ascii="Trebuchet MS" w:hAnsi="Trebuchet MS"/>
          <w:b/>
          <w:color w:val="0F243E" w:themeColor="text2" w:themeShade="80"/>
        </w:rPr>
      </w:pPr>
    </w:p>
    <w:p w14:paraId="583F1260" w14:textId="77777777" w:rsidR="00546485" w:rsidRPr="007B55A7" w:rsidRDefault="00546485" w:rsidP="001F3956">
      <w:pPr>
        <w:spacing w:after="120"/>
        <w:jc w:val="both"/>
        <w:rPr>
          <w:rFonts w:ascii="Trebuchet MS" w:hAnsi="Trebuchet MS"/>
          <w:b/>
          <w:color w:val="0F243E" w:themeColor="text2" w:themeShade="80"/>
        </w:rPr>
      </w:pPr>
    </w:p>
    <w:p w14:paraId="010039FB" w14:textId="77777777" w:rsidR="00794FB9" w:rsidRPr="007B55A7" w:rsidRDefault="00794FB9" w:rsidP="001F3956">
      <w:pPr>
        <w:spacing w:after="120"/>
        <w:jc w:val="both"/>
        <w:rPr>
          <w:rFonts w:ascii="Trebuchet MS" w:hAnsi="Trebuchet MS"/>
          <w:b/>
          <w:color w:val="0F243E" w:themeColor="text2" w:themeShade="80"/>
        </w:rPr>
      </w:pPr>
    </w:p>
    <w:p w14:paraId="00BCF900" w14:textId="6CA92BEC" w:rsidR="00794FB9" w:rsidRPr="007B55A7" w:rsidRDefault="00794FB9" w:rsidP="00920F03">
      <w:pPr>
        <w:pStyle w:val="Heading1"/>
        <w:rPr>
          <w:rFonts w:ascii="Trebuchet MS" w:hAnsi="Trebuchet MS"/>
          <w:b/>
          <w:color w:val="0F243E" w:themeColor="text2" w:themeShade="80"/>
          <w:sz w:val="22"/>
          <w:szCs w:val="22"/>
        </w:rPr>
      </w:pPr>
      <w:bookmarkStart w:id="0" w:name="_Toc113285036"/>
      <w:r w:rsidRPr="007B55A7">
        <w:rPr>
          <w:rFonts w:ascii="Trebuchet MS" w:hAnsi="Trebuchet MS"/>
          <w:b/>
          <w:color w:val="0F243E" w:themeColor="text2" w:themeShade="80"/>
          <w:sz w:val="22"/>
          <w:szCs w:val="22"/>
        </w:rPr>
        <w:lastRenderedPageBreak/>
        <w:t>CAPITOLUL 1. Informații despre apelul de proiecte</w:t>
      </w:r>
      <w:bookmarkEnd w:id="0"/>
    </w:p>
    <w:p w14:paraId="1F29F4CA" w14:textId="77777777" w:rsidR="00920F03" w:rsidRPr="007B55A7" w:rsidRDefault="00920F03" w:rsidP="00920F03">
      <w:pPr>
        <w:rPr>
          <w:rFonts w:ascii="Trebuchet MS" w:hAnsi="Trebuchet MS"/>
          <w:color w:val="0F243E" w:themeColor="text2" w:themeShade="80"/>
        </w:rPr>
      </w:pPr>
    </w:p>
    <w:p w14:paraId="6BC419AE" w14:textId="38D98FE6" w:rsidR="007850EA" w:rsidRPr="007B55A7" w:rsidRDefault="007850EA" w:rsidP="00920F03">
      <w:pPr>
        <w:rPr>
          <w:rFonts w:ascii="Trebuchet MS" w:hAnsi="Trebuchet MS"/>
          <w:b/>
          <w:color w:val="0F243E" w:themeColor="text2" w:themeShade="80"/>
        </w:rPr>
      </w:pPr>
      <w:bookmarkStart w:id="1" w:name="_Toc487638788"/>
      <w:bookmarkStart w:id="2" w:name="_Toc448166126"/>
      <w:r w:rsidRPr="007B55A7">
        <w:rPr>
          <w:rFonts w:ascii="Trebuchet MS" w:hAnsi="Trebuchet MS"/>
          <w:b/>
          <w:color w:val="0F243E" w:themeColor="text2" w:themeShade="80"/>
        </w:rPr>
        <w:t>Context național</w:t>
      </w:r>
      <w:bookmarkEnd w:id="1"/>
      <w:r w:rsidR="003C7A55" w:rsidRPr="007B55A7">
        <w:rPr>
          <w:rFonts w:ascii="Trebuchet MS" w:hAnsi="Trebuchet MS"/>
          <w:b/>
          <w:color w:val="0F243E" w:themeColor="text2" w:themeShade="80"/>
        </w:rPr>
        <w:t>.</w:t>
      </w:r>
      <w:bookmarkStart w:id="3" w:name="_Toc487638789"/>
      <w:r w:rsidR="003C7A55" w:rsidRPr="007B55A7">
        <w:rPr>
          <w:rFonts w:ascii="Trebuchet MS" w:hAnsi="Trebuchet MS"/>
          <w:b/>
          <w:color w:val="0F243E" w:themeColor="text2" w:themeShade="80"/>
        </w:rPr>
        <w:t xml:space="preserve"> </w:t>
      </w:r>
      <w:r w:rsidRPr="007B55A7">
        <w:rPr>
          <w:rFonts w:ascii="Trebuchet MS" w:hAnsi="Trebuchet MS"/>
          <w:b/>
          <w:color w:val="0F243E" w:themeColor="text2" w:themeShade="80"/>
        </w:rPr>
        <w:t>Șomajul în rândul tinerilor din România</w:t>
      </w:r>
      <w:bookmarkEnd w:id="2"/>
      <w:r w:rsidRPr="007B55A7">
        <w:rPr>
          <w:rFonts w:ascii="Trebuchet MS" w:hAnsi="Trebuchet MS"/>
          <w:b/>
          <w:color w:val="0F243E" w:themeColor="text2" w:themeShade="80"/>
        </w:rPr>
        <w:t xml:space="preserve"> – date esențiale</w:t>
      </w:r>
      <w:bookmarkEnd w:id="3"/>
    </w:p>
    <w:p w14:paraId="1C3296B7" w14:textId="77777777" w:rsidR="007850EA" w:rsidRPr="007B55A7" w:rsidRDefault="007850EA" w:rsidP="007850EA">
      <w:pPr>
        <w:pStyle w:val="BodyText"/>
        <w:spacing w:after="0" w:line="240" w:lineRule="auto"/>
        <w:jc w:val="both"/>
        <w:rPr>
          <w:rFonts w:ascii="Trebuchet MS" w:hAnsi="Trebuchet MS"/>
          <w:color w:val="0F243E" w:themeColor="text2" w:themeShade="80"/>
        </w:rPr>
      </w:pPr>
    </w:p>
    <w:p w14:paraId="35E1A2DC" w14:textId="77777777" w:rsidR="001260C6" w:rsidRPr="007B55A7" w:rsidRDefault="001260C6" w:rsidP="001260C6">
      <w:pPr>
        <w:pStyle w:val="BodyText"/>
        <w:spacing w:after="0" w:line="240" w:lineRule="auto"/>
        <w:jc w:val="both"/>
        <w:rPr>
          <w:rFonts w:ascii="Trebuchet MS" w:hAnsi="Trebuchet MS"/>
          <w:color w:val="0F243E" w:themeColor="text2" w:themeShade="80"/>
        </w:rPr>
      </w:pPr>
    </w:p>
    <w:p w14:paraId="2C319C2D" w14:textId="77777777" w:rsidR="001260C6" w:rsidRPr="007B55A7" w:rsidRDefault="001260C6" w:rsidP="001260C6">
      <w:pPr>
        <w:pStyle w:val="BodyText"/>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Având în vedere că din 2013, de la momentul punerii în practică a Garanției pentru tineret, circa 24 milioane de tineri au reușit să intre pe piața muncii, a fost adoptată Recomandarea Consiliului din 30 octombrie 2020 privind „O punte către locuri de muncă – consolidarea Garanției pentru </w:t>
      </w:r>
      <w:proofErr w:type="spellStart"/>
      <w:r w:rsidRPr="007B55A7">
        <w:rPr>
          <w:rFonts w:ascii="Trebuchet MS" w:hAnsi="Trebuchet MS"/>
          <w:color w:val="0F243E" w:themeColor="text2" w:themeShade="80"/>
        </w:rPr>
        <w:t>tineret”și</w:t>
      </w:r>
      <w:proofErr w:type="spellEnd"/>
      <w:r w:rsidRPr="007B55A7">
        <w:rPr>
          <w:rFonts w:ascii="Trebuchet MS" w:hAnsi="Trebuchet MS"/>
          <w:color w:val="0F243E" w:themeColor="text2" w:themeShade="80"/>
        </w:rPr>
        <w:t xml:space="preserve"> de înlocuire a Recomandării Consiliului din 22 aprilie 2013 privind înființarea unei garanții pentru tineret, prin care se urmărește consolidarea Garanției pentru tineret. Garanția pentru tineret consolidată are rolul de a se asigura că toți tinerii cu vârsta sub 30 de ani beneficiază de o ofertă de calitate de ocupare, de formare continuă, de ucenicie sau de stagiu </w:t>
      </w:r>
      <w:proofErr w:type="spellStart"/>
      <w:r w:rsidRPr="007B55A7">
        <w:rPr>
          <w:rFonts w:ascii="Trebuchet MS" w:hAnsi="Trebuchet MS"/>
          <w:color w:val="0F243E" w:themeColor="text2" w:themeShade="80"/>
        </w:rPr>
        <w:t>într-operioadă</w:t>
      </w:r>
      <w:proofErr w:type="spellEnd"/>
      <w:r w:rsidRPr="007B55A7">
        <w:rPr>
          <w:rFonts w:ascii="Trebuchet MS" w:hAnsi="Trebuchet MS"/>
          <w:color w:val="0F243E" w:themeColor="text2" w:themeShade="80"/>
        </w:rPr>
        <w:t xml:space="preserve"> de patru luni de la momentul în care au devenit șomeri sau au părăsit educația formală, </w:t>
      </w:r>
      <w:proofErr w:type="spellStart"/>
      <w:r w:rsidRPr="007B55A7">
        <w:rPr>
          <w:rFonts w:ascii="Trebuchet MS" w:hAnsi="Trebuchet MS"/>
          <w:color w:val="0F243E" w:themeColor="text2" w:themeShade="80"/>
        </w:rPr>
        <w:t>înconformitate</w:t>
      </w:r>
      <w:proofErr w:type="spellEnd"/>
      <w:r w:rsidRPr="007B55A7">
        <w:rPr>
          <w:rFonts w:ascii="Trebuchet MS" w:hAnsi="Trebuchet MS"/>
          <w:color w:val="0F243E" w:themeColor="text2" w:themeShade="80"/>
        </w:rPr>
        <w:t xml:space="preserve"> cu Principiul 4 al Pilonului European al Drepturilor Sociale.</w:t>
      </w:r>
    </w:p>
    <w:p w14:paraId="0641446A" w14:textId="4ED723B1" w:rsidR="001260C6" w:rsidRPr="007B55A7" w:rsidRDefault="001260C6" w:rsidP="001260C6">
      <w:pPr>
        <w:pStyle w:val="BodyText"/>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Prin extinderea categoriei de vârstă pentru a include tinerii cu vârsta cuprinsă</w:t>
      </w: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între 25 și 29 de ani se recunoaște faptul că tranziția de la școală la muncă și integrarea sustenabilă pe piața muncii sunt procese ample, mai ales din cauza schimbării competențelor solicitate la angajare. De asemenea, este necesar să avem în vedere faptul că, în perioada de declin economic cauzat de pandemia de COVID-19, o parte mai mare a tinerilor cu vârste cuprinse între 25 și 29 de ani a intrat în șomaj și va avea nevoie de sprijin.</w:t>
      </w:r>
    </w:p>
    <w:p w14:paraId="10EA56B9" w14:textId="77777777" w:rsidR="001260C6" w:rsidRPr="007B55A7" w:rsidRDefault="001260C6" w:rsidP="001260C6">
      <w:pPr>
        <w:pStyle w:val="BodyText"/>
        <w:spacing w:after="0" w:line="240" w:lineRule="auto"/>
        <w:jc w:val="both"/>
        <w:rPr>
          <w:rFonts w:ascii="Trebuchet MS" w:hAnsi="Trebuchet MS"/>
          <w:color w:val="0F243E" w:themeColor="text2" w:themeShade="80"/>
        </w:rPr>
      </w:pPr>
    </w:p>
    <w:p w14:paraId="090DC43D" w14:textId="54055FBA" w:rsidR="001260C6" w:rsidRPr="007B55A7" w:rsidRDefault="001260C6" w:rsidP="001260C6">
      <w:pPr>
        <w:pStyle w:val="BodyText"/>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Din analiza datelor EUROSTAT reiese că în România, rata NEET este pe un trend descendent, în anul 2020 fiind cu 3,3 puncte procentuale mai mică decât cea a anului 2015 (14,8% față de 18,1%). Totuși, ca și în perioada 2014-2019, și în anul 2020 rata NEET 15-24 ani de la nivel național era în continuare superioară celei de la nivel european (14,8% față de 11,1%). În plus, în România, în anul 2020, ca și în anii 2014-2019, rata NEET 15-29 ani s-a menținut la valori</w:t>
      </w:r>
      <w:r w:rsidR="00DA7A4B" w:rsidRPr="007B55A7">
        <w:rPr>
          <w:rFonts w:ascii="Trebuchet MS" w:hAnsi="Trebuchet MS"/>
          <w:color w:val="0F243E" w:themeColor="text2" w:themeShade="80"/>
        </w:rPr>
        <w:t xml:space="preserve"> </w:t>
      </w:r>
      <w:r w:rsidRPr="007B55A7">
        <w:rPr>
          <w:rFonts w:ascii="Trebuchet MS" w:hAnsi="Trebuchet MS"/>
          <w:color w:val="0F243E" w:themeColor="text2" w:themeShade="80"/>
        </w:rPr>
        <w:t xml:space="preserve">mai ridicate în comparație cu rata NEET 15-24 ani, respectiv 16,6% față de 14,8%. Rata NEET 15-29 ani la sfârșitul anului 2020 (16,6%) a fost mai mare cu 2,9 puncte procentuale față de 13,7% rata la nivel european. </w:t>
      </w:r>
    </w:p>
    <w:p w14:paraId="127EB969" w14:textId="52D4038A" w:rsidR="007850EA" w:rsidRPr="007B55A7" w:rsidRDefault="001260C6" w:rsidP="007850EA">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În primul trimestru din 2022, în România, 19,4% dintre tinerii între 15 </w:t>
      </w:r>
      <w:proofErr w:type="spellStart"/>
      <w:r w:rsidRPr="007B55A7">
        <w:rPr>
          <w:rFonts w:ascii="Trebuchet MS" w:hAnsi="Trebuchet MS"/>
          <w:color w:val="0F243E" w:themeColor="text2" w:themeShade="80"/>
        </w:rPr>
        <w:t>şi</w:t>
      </w:r>
      <w:proofErr w:type="spellEnd"/>
      <w:r w:rsidRPr="007B55A7">
        <w:rPr>
          <w:rFonts w:ascii="Trebuchet MS" w:hAnsi="Trebuchet MS"/>
          <w:color w:val="0F243E" w:themeColor="text2" w:themeShade="80"/>
        </w:rPr>
        <w:t xml:space="preserve"> 29 de ani nu se aflau într-o formă de </w:t>
      </w:r>
      <w:proofErr w:type="spellStart"/>
      <w:r w:rsidRPr="007B55A7">
        <w:rPr>
          <w:rFonts w:ascii="Trebuchet MS" w:hAnsi="Trebuchet MS"/>
          <w:color w:val="0F243E" w:themeColor="text2" w:themeShade="80"/>
        </w:rPr>
        <w:t>învăţământ</w:t>
      </w:r>
      <w:proofErr w:type="spellEnd"/>
      <w:r w:rsidRPr="007B55A7">
        <w:rPr>
          <w:rFonts w:ascii="Trebuchet MS" w:hAnsi="Trebuchet MS"/>
          <w:color w:val="0F243E" w:themeColor="text2" w:themeShade="80"/>
        </w:rPr>
        <w:t xml:space="preserve"> sau în câmpul muncii, în scădere cu 1,7 puncte procentuale </w:t>
      </w:r>
      <w:proofErr w:type="spellStart"/>
      <w:r w:rsidRPr="007B55A7">
        <w:rPr>
          <w:rFonts w:ascii="Trebuchet MS" w:hAnsi="Trebuchet MS"/>
          <w:color w:val="0F243E" w:themeColor="text2" w:themeShade="80"/>
        </w:rPr>
        <w:t>faţă</w:t>
      </w:r>
      <w:proofErr w:type="spellEnd"/>
      <w:r w:rsidRPr="007B55A7">
        <w:rPr>
          <w:rFonts w:ascii="Trebuchet MS" w:hAnsi="Trebuchet MS"/>
          <w:color w:val="0F243E" w:themeColor="text2" w:themeShade="80"/>
        </w:rPr>
        <w:t xml:space="preserve"> de </w:t>
      </w:r>
      <w:proofErr w:type="spellStart"/>
      <w:r w:rsidRPr="007B55A7">
        <w:rPr>
          <w:rFonts w:ascii="Trebuchet MS" w:hAnsi="Trebuchet MS"/>
          <w:color w:val="0F243E" w:themeColor="text2" w:themeShade="80"/>
        </w:rPr>
        <w:t>acelaşi</w:t>
      </w:r>
      <w:proofErr w:type="spellEnd"/>
      <w:r w:rsidRPr="007B55A7">
        <w:rPr>
          <w:rFonts w:ascii="Trebuchet MS" w:hAnsi="Trebuchet MS"/>
          <w:color w:val="0F243E" w:themeColor="text2" w:themeShade="80"/>
        </w:rPr>
        <w:t xml:space="preserve"> trimestru din anul 2021 </w:t>
      </w:r>
      <w:proofErr w:type="spellStart"/>
      <w:r w:rsidRPr="007B55A7">
        <w:rPr>
          <w:rFonts w:ascii="Trebuchet MS" w:hAnsi="Trebuchet MS"/>
          <w:color w:val="0F243E" w:themeColor="text2" w:themeShade="80"/>
        </w:rPr>
        <w:t>şi</w:t>
      </w:r>
      <w:proofErr w:type="spellEnd"/>
      <w:r w:rsidRPr="007B55A7">
        <w:rPr>
          <w:rFonts w:ascii="Trebuchet MS" w:hAnsi="Trebuchet MS"/>
          <w:color w:val="0F243E" w:themeColor="text2" w:themeShade="80"/>
        </w:rPr>
        <w:t xml:space="preserve"> cu 0,7 puncte procentuale </w:t>
      </w:r>
      <w:proofErr w:type="spellStart"/>
      <w:r w:rsidRPr="007B55A7">
        <w:rPr>
          <w:rFonts w:ascii="Trebuchet MS" w:hAnsi="Trebuchet MS"/>
          <w:color w:val="0F243E" w:themeColor="text2" w:themeShade="80"/>
        </w:rPr>
        <w:t>faţă</w:t>
      </w:r>
      <w:proofErr w:type="spellEnd"/>
      <w:r w:rsidRPr="007B55A7">
        <w:rPr>
          <w:rFonts w:ascii="Trebuchet MS" w:hAnsi="Trebuchet MS"/>
          <w:color w:val="0F243E" w:themeColor="text2" w:themeShade="80"/>
        </w:rPr>
        <w:t xml:space="preserve"> de T1 din 2020, fiind a doua cea mai mare rată dintre </w:t>
      </w:r>
      <w:proofErr w:type="spellStart"/>
      <w:r w:rsidRPr="007B55A7">
        <w:rPr>
          <w:rFonts w:ascii="Trebuchet MS" w:hAnsi="Trebuchet MS"/>
          <w:color w:val="0F243E" w:themeColor="text2" w:themeShade="80"/>
        </w:rPr>
        <w:t>ţările</w:t>
      </w:r>
      <w:proofErr w:type="spellEnd"/>
      <w:r w:rsidRPr="007B55A7">
        <w:rPr>
          <w:rFonts w:ascii="Trebuchet MS" w:hAnsi="Trebuchet MS"/>
          <w:color w:val="0F243E" w:themeColor="text2" w:themeShade="80"/>
        </w:rPr>
        <w:t xml:space="preserve"> membre ale Uniunii Europene, după Italia. Media europeană a fost de 12,1% în T1 din 2022.</w:t>
      </w:r>
    </w:p>
    <w:p w14:paraId="725DB7E1" w14:textId="77777777" w:rsidR="003C7A55" w:rsidRPr="007B55A7" w:rsidRDefault="003C7A55" w:rsidP="007850EA">
      <w:pPr>
        <w:spacing w:after="0" w:line="240" w:lineRule="auto"/>
        <w:jc w:val="both"/>
        <w:rPr>
          <w:rFonts w:ascii="Trebuchet MS" w:hAnsi="Trebuchet MS"/>
          <w:color w:val="0F243E" w:themeColor="text2" w:themeShade="80"/>
        </w:rPr>
      </w:pPr>
    </w:p>
    <w:p w14:paraId="2FDF1772" w14:textId="77777777" w:rsidR="007850EA" w:rsidRPr="007B55A7" w:rsidRDefault="007850EA" w:rsidP="007850EA">
      <w:pPr>
        <w:autoSpaceDE w:val="0"/>
        <w:autoSpaceDN w:val="0"/>
        <w:adjustRightInd w:val="0"/>
        <w:spacing w:after="0" w:line="240" w:lineRule="auto"/>
        <w:jc w:val="both"/>
        <w:rPr>
          <w:rStyle w:val="hps"/>
          <w:rFonts w:ascii="Trebuchet MS" w:hAnsi="Trebuchet MS"/>
          <w:color w:val="0F243E" w:themeColor="text2" w:themeShade="80"/>
        </w:rPr>
      </w:pPr>
    </w:p>
    <w:p w14:paraId="1C933460" w14:textId="77777777" w:rsidR="007850EA" w:rsidRPr="007B55A7" w:rsidRDefault="007850EA" w:rsidP="007850EA">
      <w:pPr>
        <w:autoSpaceDE w:val="0"/>
        <w:autoSpaceDN w:val="0"/>
        <w:adjustRightInd w:val="0"/>
        <w:spacing w:after="0" w:line="240" w:lineRule="auto"/>
        <w:jc w:val="both"/>
        <w:rPr>
          <w:rFonts w:ascii="Trebuchet MS" w:hAnsi="Trebuchet MS"/>
          <w:color w:val="0F243E" w:themeColor="text2" w:themeShade="80"/>
        </w:rPr>
      </w:pPr>
      <w:r w:rsidRPr="007B55A7">
        <w:rPr>
          <w:rStyle w:val="hps"/>
          <w:rFonts w:ascii="Trebuchet MS" w:hAnsi="Trebuchet MS"/>
          <w:color w:val="0F243E" w:themeColor="text2" w:themeShade="80"/>
        </w:rPr>
        <w:t xml:space="preserve">Principalii factori care contribuie la păstrarea unor valori ridicate pentru rata șomajului și rata tinerilor </w:t>
      </w:r>
      <w:proofErr w:type="spellStart"/>
      <w:r w:rsidRPr="007B55A7">
        <w:rPr>
          <w:rStyle w:val="hps"/>
          <w:rFonts w:ascii="Trebuchet MS" w:hAnsi="Trebuchet MS"/>
          <w:color w:val="0F243E" w:themeColor="text2" w:themeShade="80"/>
        </w:rPr>
        <w:t>NEETs</w:t>
      </w:r>
      <w:proofErr w:type="spellEnd"/>
      <w:r w:rsidRPr="007B55A7">
        <w:rPr>
          <w:rStyle w:val="hps"/>
          <w:rFonts w:ascii="Trebuchet MS" w:hAnsi="Trebuchet MS"/>
          <w:color w:val="0F243E" w:themeColor="text2" w:themeShade="80"/>
        </w:rPr>
        <w:t xml:space="preserve"> sunt: nivelul scăzut de educație și pregătire a tinerilor la momentul tranziției spre piața muncii</w:t>
      </w:r>
      <w:r w:rsidRPr="007B55A7">
        <w:rPr>
          <w:rStyle w:val="FootnoteReference"/>
          <w:rFonts w:ascii="Trebuchet MS" w:hAnsi="Trebuchet MS"/>
          <w:color w:val="0F243E" w:themeColor="text2" w:themeShade="80"/>
          <w:sz w:val="22"/>
          <w:szCs w:val="22"/>
        </w:rPr>
        <w:footnoteReference w:id="1"/>
      </w:r>
      <w:r w:rsidRPr="007B55A7">
        <w:rPr>
          <w:rFonts w:ascii="Trebuchet MS" w:hAnsi="Trebuchet MS"/>
          <w:color w:val="0F243E" w:themeColor="text2" w:themeShade="80"/>
        </w:rPr>
        <w:t xml:space="preserve">, </w:t>
      </w:r>
      <w:r w:rsidRPr="007B55A7">
        <w:rPr>
          <w:rStyle w:val="hps"/>
          <w:rFonts w:ascii="Trebuchet MS" w:hAnsi="Trebuchet MS"/>
          <w:color w:val="0F243E" w:themeColor="text2" w:themeShade="80"/>
        </w:rPr>
        <w:t>neconcordanța</w:t>
      </w:r>
      <w:r w:rsidRPr="007B55A7">
        <w:rPr>
          <w:rFonts w:ascii="Trebuchet MS" w:hAnsi="Trebuchet MS"/>
          <w:color w:val="0F243E" w:themeColor="text2" w:themeShade="80"/>
        </w:rPr>
        <w:t xml:space="preserve"> </w:t>
      </w:r>
      <w:r w:rsidRPr="007B55A7">
        <w:rPr>
          <w:rStyle w:val="hps"/>
          <w:rFonts w:ascii="Trebuchet MS" w:hAnsi="Trebuchet MS"/>
          <w:color w:val="0F243E" w:themeColor="text2" w:themeShade="80"/>
        </w:rPr>
        <w:t>dintre</w:t>
      </w:r>
      <w:r w:rsidRPr="007B55A7">
        <w:rPr>
          <w:rFonts w:ascii="Trebuchet MS" w:hAnsi="Trebuchet MS"/>
          <w:color w:val="0F243E" w:themeColor="text2" w:themeShade="80"/>
        </w:rPr>
        <w:t xml:space="preserve"> </w:t>
      </w:r>
      <w:r w:rsidRPr="007B55A7">
        <w:rPr>
          <w:rStyle w:val="hps"/>
          <w:rFonts w:ascii="Trebuchet MS" w:hAnsi="Trebuchet MS"/>
          <w:color w:val="0F243E" w:themeColor="text2" w:themeShade="80"/>
        </w:rPr>
        <w:t>calificările</w:t>
      </w:r>
      <w:r w:rsidRPr="007B55A7">
        <w:rPr>
          <w:rFonts w:ascii="Trebuchet MS" w:hAnsi="Trebuchet MS"/>
          <w:color w:val="0F243E" w:themeColor="text2" w:themeShade="80"/>
        </w:rPr>
        <w:t xml:space="preserve"> </w:t>
      </w:r>
      <w:r w:rsidRPr="007B55A7">
        <w:rPr>
          <w:rStyle w:val="hps"/>
          <w:rFonts w:ascii="Trebuchet MS" w:hAnsi="Trebuchet MS"/>
          <w:color w:val="0F243E" w:themeColor="text2" w:themeShade="80"/>
        </w:rPr>
        <w:t>tinerilor</w:t>
      </w:r>
      <w:r w:rsidRPr="007B55A7">
        <w:rPr>
          <w:rFonts w:ascii="Trebuchet MS" w:hAnsi="Trebuchet MS"/>
          <w:color w:val="0F243E" w:themeColor="text2" w:themeShade="80"/>
        </w:rPr>
        <w:t xml:space="preserve"> </w:t>
      </w:r>
      <w:r w:rsidRPr="007B55A7">
        <w:rPr>
          <w:rStyle w:val="hps"/>
          <w:rFonts w:ascii="Trebuchet MS" w:hAnsi="Trebuchet MS"/>
          <w:color w:val="0F243E" w:themeColor="text2" w:themeShade="80"/>
        </w:rPr>
        <w:t>și abilitățile</w:t>
      </w:r>
      <w:r w:rsidRPr="007B55A7">
        <w:rPr>
          <w:rFonts w:ascii="Trebuchet MS" w:hAnsi="Trebuchet MS"/>
          <w:color w:val="0F243E" w:themeColor="text2" w:themeShade="80"/>
        </w:rPr>
        <w:t xml:space="preserve"> </w:t>
      </w:r>
      <w:r w:rsidRPr="007B55A7">
        <w:rPr>
          <w:rStyle w:val="hps"/>
          <w:rFonts w:ascii="Trebuchet MS" w:hAnsi="Trebuchet MS"/>
          <w:color w:val="0F243E" w:themeColor="text2" w:themeShade="80"/>
        </w:rPr>
        <w:t>cerute de</w:t>
      </w:r>
      <w:r w:rsidRPr="007B55A7">
        <w:rPr>
          <w:rFonts w:ascii="Trebuchet MS" w:hAnsi="Trebuchet MS"/>
          <w:color w:val="0F243E" w:themeColor="text2" w:themeShade="80"/>
        </w:rPr>
        <w:t xml:space="preserve"> </w:t>
      </w:r>
      <w:r w:rsidRPr="007B55A7">
        <w:rPr>
          <w:rStyle w:val="hps"/>
          <w:rFonts w:ascii="Trebuchet MS" w:hAnsi="Trebuchet MS"/>
          <w:color w:val="0F243E" w:themeColor="text2" w:themeShade="80"/>
        </w:rPr>
        <w:t xml:space="preserve">angajatori, impactul încă redus al schemelor de ucenicie </w:t>
      </w:r>
      <w:proofErr w:type="spellStart"/>
      <w:r w:rsidRPr="007B55A7">
        <w:rPr>
          <w:rStyle w:val="hps"/>
          <w:rFonts w:ascii="Trebuchet MS" w:hAnsi="Trebuchet MS"/>
          <w:color w:val="0F243E" w:themeColor="text2" w:themeShade="80"/>
        </w:rPr>
        <w:t>şi</w:t>
      </w:r>
      <w:proofErr w:type="spellEnd"/>
      <w:r w:rsidRPr="007B55A7">
        <w:rPr>
          <w:rStyle w:val="hps"/>
          <w:rFonts w:ascii="Trebuchet MS" w:hAnsi="Trebuchet MS"/>
          <w:color w:val="0F243E" w:themeColor="text2" w:themeShade="80"/>
        </w:rPr>
        <w:t xml:space="preserve"> al stagiilor profesionale, așteptările ridicate ale tinerilor de la un loc de muncă (salariul, mediul de lucru, alte beneficii), oferta limitata de locuri de muncă</w:t>
      </w:r>
      <w:r w:rsidRPr="007B55A7">
        <w:rPr>
          <w:rStyle w:val="FootnoteReference"/>
          <w:rFonts w:ascii="Trebuchet MS" w:hAnsi="Trebuchet MS"/>
          <w:color w:val="0F243E" w:themeColor="text2" w:themeShade="80"/>
          <w:sz w:val="22"/>
          <w:szCs w:val="22"/>
        </w:rPr>
        <w:footnoteReference w:id="2"/>
      </w:r>
      <w:r w:rsidRPr="007B55A7">
        <w:rPr>
          <w:rFonts w:ascii="Trebuchet MS" w:hAnsi="Trebuchet MS"/>
          <w:color w:val="0F243E" w:themeColor="text2" w:themeShade="80"/>
        </w:rPr>
        <w:t>.</w:t>
      </w:r>
    </w:p>
    <w:p w14:paraId="564D170C" w14:textId="77777777" w:rsidR="007850EA" w:rsidRPr="007B55A7" w:rsidRDefault="007850EA" w:rsidP="007850EA">
      <w:pPr>
        <w:autoSpaceDE w:val="0"/>
        <w:autoSpaceDN w:val="0"/>
        <w:adjustRightInd w:val="0"/>
        <w:spacing w:after="0" w:line="240" w:lineRule="auto"/>
        <w:jc w:val="both"/>
        <w:rPr>
          <w:rFonts w:ascii="Trebuchet MS" w:hAnsi="Trebuchet MS"/>
          <w:color w:val="0F243E" w:themeColor="text2" w:themeShade="80"/>
        </w:rPr>
      </w:pPr>
    </w:p>
    <w:p w14:paraId="7E28B490" w14:textId="77777777" w:rsidR="00504C49" w:rsidRPr="007B55A7" w:rsidRDefault="00504C49" w:rsidP="00504C49">
      <w:pPr>
        <w:spacing w:after="0" w:line="240" w:lineRule="auto"/>
        <w:jc w:val="both"/>
        <w:rPr>
          <w:rFonts w:ascii="Trebuchet MS" w:hAnsi="Trebuchet MS"/>
          <w:b/>
          <w:color w:val="0F243E" w:themeColor="text2" w:themeShade="80"/>
        </w:rPr>
      </w:pPr>
    </w:p>
    <w:p w14:paraId="289E6D05" w14:textId="6F37644A" w:rsidR="007850EA" w:rsidRPr="007B55A7" w:rsidRDefault="007850EA" w:rsidP="00027459">
      <w:pPr>
        <w:rPr>
          <w:rFonts w:ascii="Trebuchet MS" w:hAnsi="Trebuchet MS"/>
          <w:b/>
          <w:color w:val="0F243E" w:themeColor="text2" w:themeShade="80"/>
        </w:rPr>
      </w:pPr>
      <w:bookmarkStart w:id="4" w:name="_Toc487105464"/>
      <w:bookmarkStart w:id="5" w:name="_Toc487638791"/>
      <w:r w:rsidRPr="007B55A7">
        <w:rPr>
          <w:rFonts w:ascii="Trebuchet MS" w:hAnsi="Trebuchet MS"/>
          <w:b/>
          <w:color w:val="0F243E" w:themeColor="text2" w:themeShade="80"/>
        </w:rPr>
        <w:t xml:space="preserve">Abordarea POCU cu privire la situația tinerilor </w:t>
      </w:r>
      <w:proofErr w:type="spellStart"/>
      <w:r w:rsidRPr="007B55A7">
        <w:rPr>
          <w:rFonts w:ascii="Trebuchet MS" w:hAnsi="Trebuchet MS"/>
          <w:b/>
          <w:color w:val="0F243E" w:themeColor="text2" w:themeShade="80"/>
        </w:rPr>
        <w:t>NEETs</w:t>
      </w:r>
      <w:bookmarkEnd w:id="4"/>
      <w:bookmarkEnd w:id="5"/>
      <w:proofErr w:type="spellEnd"/>
    </w:p>
    <w:p w14:paraId="1EA6CB5D" w14:textId="77777777" w:rsidR="007850EA" w:rsidRPr="007B55A7" w:rsidRDefault="007850EA" w:rsidP="007850EA">
      <w:pPr>
        <w:pStyle w:val="Default"/>
        <w:jc w:val="both"/>
        <w:rPr>
          <w:rFonts w:ascii="Trebuchet MS" w:hAnsi="Trebuchet MS"/>
          <w:color w:val="0F243E" w:themeColor="text2" w:themeShade="80"/>
          <w:sz w:val="22"/>
          <w:szCs w:val="22"/>
        </w:rPr>
      </w:pPr>
      <w:r w:rsidRPr="007B55A7">
        <w:rPr>
          <w:rFonts w:ascii="Trebuchet MS" w:hAnsi="Trebuchet MS"/>
          <w:color w:val="0F243E" w:themeColor="text2" w:themeShade="80"/>
          <w:sz w:val="22"/>
          <w:szCs w:val="22"/>
        </w:rPr>
        <w:t xml:space="preserve">România înregistrează disparități regionale semnificative în privința șomajului în rândul tinerilor </w:t>
      </w:r>
      <w:proofErr w:type="spellStart"/>
      <w:r w:rsidRPr="007B55A7">
        <w:rPr>
          <w:rFonts w:ascii="Trebuchet MS" w:hAnsi="Trebuchet MS"/>
          <w:color w:val="0F243E" w:themeColor="text2" w:themeShade="80"/>
          <w:sz w:val="22"/>
          <w:szCs w:val="22"/>
        </w:rPr>
        <w:t>NEETs</w:t>
      </w:r>
      <w:proofErr w:type="spellEnd"/>
      <w:r w:rsidRPr="007B55A7">
        <w:rPr>
          <w:rFonts w:ascii="Trebuchet MS" w:hAnsi="Trebuchet MS"/>
          <w:color w:val="0F243E" w:themeColor="text2" w:themeShade="80"/>
          <w:sz w:val="22"/>
          <w:szCs w:val="22"/>
        </w:rPr>
        <w:t xml:space="preserve">. </w:t>
      </w:r>
    </w:p>
    <w:p w14:paraId="7FD48014" w14:textId="77777777" w:rsidR="007850EA" w:rsidRPr="007B55A7" w:rsidRDefault="007850EA" w:rsidP="007850EA">
      <w:pPr>
        <w:pStyle w:val="Default"/>
        <w:jc w:val="both"/>
        <w:rPr>
          <w:rFonts w:ascii="Trebuchet MS" w:hAnsi="Trebuchet MS"/>
          <w:color w:val="0F243E" w:themeColor="text2" w:themeShade="80"/>
          <w:sz w:val="22"/>
          <w:szCs w:val="22"/>
        </w:rPr>
      </w:pPr>
    </w:p>
    <w:p w14:paraId="1642828B" w14:textId="77777777" w:rsidR="007850EA" w:rsidRPr="007B55A7" w:rsidRDefault="007850EA" w:rsidP="00DD6E23">
      <w:pPr>
        <w:autoSpaceDE w:val="0"/>
        <w:autoSpaceDN w:val="0"/>
        <w:adjustRightInd w:val="0"/>
        <w:spacing w:after="0" w:line="240" w:lineRule="auto"/>
        <w:jc w:val="both"/>
        <w:rPr>
          <w:rFonts w:ascii="Trebuchet MS" w:hAnsi="Trebuchet MS"/>
          <w:b/>
          <w:bCs/>
          <w:color w:val="0F243E" w:themeColor="text2" w:themeShade="80"/>
        </w:rPr>
      </w:pPr>
      <w:r w:rsidRPr="007B55A7">
        <w:rPr>
          <w:rFonts w:ascii="Trebuchet MS" w:hAnsi="Trebuchet MS"/>
          <w:b/>
          <w:bCs/>
          <w:color w:val="0F243E" w:themeColor="text2" w:themeShade="80"/>
        </w:rPr>
        <w:lastRenderedPageBreak/>
        <w:t xml:space="preserve">Deoarece nevoia de susținere a tinerilor pe </w:t>
      </w:r>
      <w:proofErr w:type="spellStart"/>
      <w:r w:rsidRPr="007B55A7">
        <w:rPr>
          <w:rFonts w:ascii="Trebuchet MS" w:hAnsi="Trebuchet MS"/>
          <w:b/>
          <w:bCs/>
          <w:color w:val="0F243E" w:themeColor="text2" w:themeShade="80"/>
        </w:rPr>
        <w:t>piaţa</w:t>
      </w:r>
      <w:proofErr w:type="spellEnd"/>
      <w:r w:rsidRPr="007B55A7">
        <w:rPr>
          <w:rFonts w:ascii="Trebuchet MS" w:hAnsi="Trebuchet MS"/>
          <w:b/>
          <w:bCs/>
          <w:color w:val="0F243E" w:themeColor="text2" w:themeShade="80"/>
        </w:rPr>
        <w:t xml:space="preserve"> muncii a fost identificată în toate regiunile, intervențiile </w:t>
      </w:r>
      <w:proofErr w:type="spellStart"/>
      <w:r w:rsidRPr="007B55A7">
        <w:rPr>
          <w:rFonts w:ascii="Trebuchet MS" w:hAnsi="Trebuchet MS"/>
          <w:b/>
          <w:bCs/>
          <w:color w:val="0F243E" w:themeColor="text2" w:themeShade="80"/>
        </w:rPr>
        <w:t>finanţate</w:t>
      </w:r>
      <w:proofErr w:type="spellEnd"/>
      <w:r w:rsidRPr="007B55A7">
        <w:rPr>
          <w:rFonts w:ascii="Trebuchet MS" w:hAnsi="Trebuchet MS"/>
          <w:b/>
          <w:bCs/>
          <w:color w:val="0F243E" w:themeColor="text2" w:themeShade="80"/>
        </w:rPr>
        <w:t xml:space="preserve"> prin POCU vizează:</w:t>
      </w:r>
    </w:p>
    <w:p w14:paraId="1096CAF7" w14:textId="77777777" w:rsidR="007850EA" w:rsidRPr="007B55A7" w:rsidRDefault="007850EA" w:rsidP="007850EA">
      <w:pPr>
        <w:autoSpaceDE w:val="0"/>
        <w:autoSpaceDN w:val="0"/>
        <w:adjustRightInd w:val="0"/>
        <w:spacing w:after="0" w:line="240" w:lineRule="auto"/>
        <w:rPr>
          <w:rFonts w:ascii="Trebuchet MS" w:hAnsi="Trebuchet MS"/>
          <w:b/>
          <w:bCs/>
          <w:color w:val="0F243E" w:themeColor="text2" w:themeShade="80"/>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145"/>
        <w:gridCol w:w="720"/>
        <w:gridCol w:w="2934"/>
        <w:gridCol w:w="2816"/>
      </w:tblGrid>
      <w:tr w:rsidR="007B55A7" w:rsidRPr="007B55A7" w14:paraId="6F8DC14B" w14:textId="77777777" w:rsidTr="000B103C">
        <w:trPr>
          <w:trHeight w:hRule="exact" w:val="537"/>
        </w:trPr>
        <w:tc>
          <w:tcPr>
            <w:tcW w:w="3145" w:type="dxa"/>
            <w:shd w:val="clear" w:color="auto" w:fill="D0CECE"/>
          </w:tcPr>
          <w:p w14:paraId="03F52F9D" w14:textId="77777777" w:rsidR="007850EA" w:rsidRPr="007B55A7" w:rsidRDefault="007850EA" w:rsidP="00B06859">
            <w:pPr>
              <w:pStyle w:val="TableParagraph"/>
              <w:ind w:right="256"/>
              <w:jc w:val="center"/>
              <w:rPr>
                <w:rFonts w:ascii="Trebuchet MS" w:hAnsi="Trebuchet MS" w:cs="Calibri"/>
                <w:color w:val="0F243E" w:themeColor="text2" w:themeShade="80"/>
                <w:lang w:val="ro-RO"/>
              </w:rPr>
            </w:pPr>
            <w:r w:rsidRPr="007B55A7">
              <w:rPr>
                <w:rFonts w:ascii="Trebuchet MS" w:hAnsi="Trebuchet MS"/>
                <w:b/>
                <w:color w:val="0F243E" w:themeColor="text2" w:themeShade="80"/>
                <w:lang w:val="ro-RO"/>
              </w:rPr>
              <w:t xml:space="preserve">Axa </w:t>
            </w:r>
            <w:r w:rsidRPr="007B55A7">
              <w:rPr>
                <w:rFonts w:ascii="Trebuchet MS" w:hAnsi="Trebuchet MS"/>
                <w:b/>
                <w:color w:val="0F243E" w:themeColor="text2" w:themeShade="80"/>
                <w:spacing w:val="-1"/>
                <w:lang w:val="ro-RO"/>
              </w:rPr>
              <w:t xml:space="preserve">prioritară </w:t>
            </w:r>
            <w:r w:rsidRPr="007B55A7">
              <w:rPr>
                <w:rFonts w:ascii="Trebuchet MS" w:hAnsi="Trebuchet MS"/>
                <w:b/>
                <w:color w:val="0F243E" w:themeColor="text2" w:themeShade="80"/>
                <w:lang w:val="ro-RO"/>
              </w:rPr>
              <w:t>din POCU</w:t>
            </w:r>
          </w:p>
        </w:tc>
        <w:tc>
          <w:tcPr>
            <w:tcW w:w="720" w:type="dxa"/>
            <w:shd w:val="clear" w:color="auto" w:fill="D0CECE"/>
          </w:tcPr>
          <w:p w14:paraId="70305141" w14:textId="77777777" w:rsidR="007850EA" w:rsidRPr="007B55A7" w:rsidRDefault="007850EA" w:rsidP="00B06859">
            <w:pPr>
              <w:pStyle w:val="TableParagraph"/>
              <w:jc w:val="center"/>
              <w:rPr>
                <w:rFonts w:ascii="Trebuchet MS" w:hAnsi="Trebuchet MS" w:cs="Calibri"/>
                <w:color w:val="0F243E" w:themeColor="text2" w:themeShade="80"/>
                <w:lang w:val="ro-RO"/>
              </w:rPr>
            </w:pPr>
            <w:r w:rsidRPr="007B55A7">
              <w:rPr>
                <w:rFonts w:ascii="Trebuchet MS" w:hAnsi="Trebuchet MS"/>
                <w:b/>
                <w:color w:val="0F243E" w:themeColor="text2" w:themeShade="80"/>
                <w:lang w:val="ro-RO"/>
              </w:rPr>
              <w:t>Fond</w:t>
            </w:r>
          </w:p>
        </w:tc>
        <w:tc>
          <w:tcPr>
            <w:tcW w:w="2934" w:type="dxa"/>
            <w:shd w:val="clear" w:color="auto" w:fill="D0CECE"/>
          </w:tcPr>
          <w:p w14:paraId="08AA25CD" w14:textId="77777777" w:rsidR="007850EA" w:rsidRPr="007B55A7" w:rsidRDefault="007850EA" w:rsidP="00B06859">
            <w:pPr>
              <w:pStyle w:val="TableParagraph"/>
              <w:jc w:val="center"/>
              <w:rPr>
                <w:rFonts w:ascii="Trebuchet MS" w:hAnsi="Trebuchet MS" w:cs="Calibri"/>
                <w:color w:val="0F243E" w:themeColor="text2" w:themeShade="80"/>
                <w:lang w:val="ro-RO"/>
              </w:rPr>
            </w:pPr>
            <w:r w:rsidRPr="007B55A7">
              <w:rPr>
                <w:rFonts w:ascii="Trebuchet MS" w:hAnsi="Trebuchet MS"/>
                <w:b/>
                <w:color w:val="0F243E" w:themeColor="text2" w:themeShade="80"/>
                <w:spacing w:val="-1"/>
                <w:lang w:val="ro-RO"/>
              </w:rPr>
              <w:t>Regiuni eligibile</w:t>
            </w:r>
          </w:p>
        </w:tc>
        <w:tc>
          <w:tcPr>
            <w:tcW w:w="2816" w:type="dxa"/>
            <w:shd w:val="clear" w:color="auto" w:fill="D0CECE"/>
          </w:tcPr>
          <w:p w14:paraId="0278CE44" w14:textId="77777777" w:rsidR="007850EA" w:rsidRPr="007B55A7" w:rsidRDefault="007850EA" w:rsidP="00B06859">
            <w:pPr>
              <w:pStyle w:val="TableParagraph"/>
              <w:jc w:val="center"/>
              <w:rPr>
                <w:rFonts w:ascii="Trebuchet MS" w:hAnsi="Trebuchet MS" w:cs="Calibri"/>
                <w:color w:val="0F243E" w:themeColor="text2" w:themeShade="80"/>
                <w:lang w:val="ro-RO"/>
              </w:rPr>
            </w:pPr>
            <w:r w:rsidRPr="007B55A7">
              <w:rPr>
                <w:rFonts w:ascii="Trebuchet MS" w:hAnsi="Trebuchet MS"/>
                <w:b/>
                <w:color w:val="0F243E" w:themeColor="text2" w:themeShade="80"/>
                <w:lang w:val="ro-RO"/>
              </w:rPr>
              <w:t>Grup</w:t>
            </w:r>
            <w:r w:rsidRPr="007B55A7">
              <w:rPr>
                <w:rFonts w:ascii="Trebuchet MS" w:hAnsi="Trebuchet MS"/>
                <w:b/>
                <w:color w:val="0F243E" w:themeColor="text2" w:themeShade="80"/>
                <w:spacing w:val="-1"/>
                <w:lang w:val="ro-RO"/>
              </w:rPr>
              <w:t xml:space="preserve"> țintă vizat</w:t>
            </w:r>
          </w:p>
        </w:tc>
      </w:tr>
      <w:tr w:rsidR="007B55A7" w:rsidRPr="007B55A7" w14:paraId="44061BF4" w14:textId="77777777" w:rsidTr="000B103C">
        <w:tblPrEx>
          <w:tblCellMar>
            <w:left w:w="108" w:type="dxa"/>
            <w:right w:w="108" w:type="dxa"/>
          </w:tblCellMar>
        </w:tblPrEx>
        <w:trPr>
          <w:trHeight w:hRule="exact" w:val="1404"/>
        </w:trPr>
        <w:tc>
          <w:tcPr>
            <w:tcW w:w="3145" w:type="dxa"/>
          </w:tcPr>
          <w:p w14:paraId="2C3D5C1A" w14:textId="77777777" w:rsidR="007850EA" w:rsidRPr="007B55A7" w:rsidRDefault="007850EA" w:rsidP="00B06859">
            <w:pPr>
              <w:pStyle w:val="TableParagraph"/>
              <w:ind w:right="254" w:hanging="23"/>
              <w:jc w:val="center"/>
              <w:rPr>
                <w:rFonts w:ascii="Trebuchet MS" w:hAnsi="Trebuchet MS" w:cs="Calibri"/>
                <w:color w:val="0F243E" w:themeColor="text2" w:themeShade="80"/>
                <w:lang w:val="ro-RO"/>
              </w:rPr>
            </w:pPr>
            <w:r w:rsidRPr="007B55A7">
              <w:rPr>
                <w:rFonts w:ascii="Trebuchet MS" w:hAnsi="Trebuchet MS" w:cs="Calibri"/>
                <w:bCs/>
                <w:color w:val="0F243E" w:themeColor="text2" w:themeShade="80"/>
                <w:lang w:val="ro-RO"/>
              </w:rPr>
              <w:t xml:space="preserve">Axa </w:t>
            </w:r>
            <w:r w:rsidRPr="007B55A7">
              <w:rPr>
                <w:rFonts w:ascii="Trebuchet MS" w:hAnsi="Trebuchet MS" w:cs="Calibri"/>
                <w:bCs/>
                <w:color w:val="0F243E" w:themeColor="text2" w:themeShade="80"/>
                <w:spacing w:val="-1"/>
                <w:lang w:val="ro-RO"/>
              </w:rPr>
              <w:t xml:space="preserve">prioritară </w:t>
            </w:r>
            <w:r w:rsidRPr="007B55A7">
              <w:rPr>
                <w:rFonts w:ascii="Trebuchet MS" w:hAnsi="Trebuchet MS" w:cs="Calibri"/>
                <w:bCs/>
                <w:color w:val="0F243E" w:themeColor="text2" w:themeShade="80"/>
                <w:lang w:val="ro-RO"/>
              </w:rPr>
              <w:t>1-</w:t>
            </w:r>
            <w:r w:rsidRPr="007B55A7">
              <w:rPr>
                <w:rFonts w:ascii="Trebuchet MS" w:hAnsi="Trebuchet MS" w:cs="Calibri"/>
                <w:bCs/>
                <w:color w:val="0F243E" w:themeColor="text2" w:themeShade="80"/>
                <w:spacing w:val="-1"/>
                <w:lang w:val="ro-RO"/>
              </w:rPr>
              <w:t xml:space="preserve">Inițiativa „Locuri </w:t>
            </w:r>
            <w:r w:rsidRPr="007B55A7">
              <w:rPr>
                <w:rFonts w:ascii="Trebuchet MS" w:hAnsi="Trebuchet MS" w:cs="Calibri"/>
                <w:bCs/>
                <w:color w:val="0F243E" w:themeColor="text2" w:themeShade="80"/>
                <w:lang w:val="ro-RO"/>
              </w:rPr>
              <w:t xml:space="preserve">de </w:t>
            </w:r>
            <w:r w:rsidRPr="007B55A7">
              <w:rPr>
                <w:rFonts w:ascii="Trebuchet MS" w:hAnsi="Trebuchet MS" w:cs="Calibri"/>
                <w:bCs/>
                <w:color w:val="0F243E" w:themeColor="text2" w:themeShade="80"/>
                <w:spacing w:val="-1"/>
                <w:lang w:val="ro-RO"/>
              </w:rPr>
              <w:t>muncă pentru tineri”</w:t>
            </w:r>
          </w:p>
        </w:tc>
        <w:tc>
          <w:tcPr>
            <w:tcW w:w="720" w:type="dxa"/>
          </w:tcPr>
          <w:p w14:paraId="4903139B" w14:textId="77777777" w:rsidR="007850EA" w:rsidRPr="007B55A7" w:rsidRDefault="007850EA" w:rsidP="00B06859">
            <w:pPr>
              <w:pStyle w:val="TableParagraph"/>
              <w:ind w:left="-108" w:firstLine="90"/>
              <w:jc w:val="center"/>
              <w:rPr>
                <w:rFonts w:ascii="Trebuchet MS" w:hAnsi="Trebuchet MS" w:cs="Calibri"/>
                <w:color w:val="0F243E" w:themeColor="text2" w:themeShade="80"/>
                <w:lang w:val="ro-RO"/>
              </w:rPr>
            </w:pPr>
            <w:r w:rsidRPr="007B55A7">
              <w:rPr>
                <w:rFonts w:ascii="Trebuchet MS" w:hAnsi="Trebuchet MS"/>
                <w:color w:val="0F243E" w:themeColor="text2" w:themeShade="80"/>
                <w:spacing w:val="-1"/>
                <w:lang w:val="ro-RO"/>
              </w:rPr>
              <w:t>ILMT + FSE</w:t>
            </w:r>
          </w:p>
        </w:tc>
        <w:tc>
          <w:tcPr>
            <w:tcW w:w="2934" w:type="dxa"/>
          </w:tcPr>
          <w:p w14:paraId="16140A10" w14:textId="2B7B1AA0" w:rsidR="007850EA" w:rsidRPr="007B55A7" w:rsidRDefault="007850EA" w:rsidP="00712431">
            <w:pPr>
              <w:pStyle w:val="TableParagraph"/>
              <w:ind w:left="289" w:right="288" w:hanging="2"/>
              <w:jc w:val="center"/>
              <w:rPr>
                <w:rFonts w:ascii="Trebuchet MS" w:hAnsi="Trebuchet MS" w:cs="Calibri"/>
                <w:color w:val="0F243E" w:themeColor="text2" w:themeShade="80"/>
                <w:lang w:val="ro-RO"/>
              </w:rPr>
            </w:pPr>
            <w:r w:rsidRPr="007B55A7">
              <w:rPr>
                <w:rFonts w:ascii="Trebuchet MS" w:hAnsi="Trebuchet MS"/>
                <w:color w:val="0F243E" w:themeColor="text2" w:themeShade="80"/>
                <w:spacing w:val="-1"/>
                <w:lang w:val="ro-RO"/>
              </w:rPr>
              <w:t>Regiuni mai puțin dezvoltate:</w:t>
            </w:r>
            <w:r w:rsidR="00712431" w:rsidRPr="007B55A7">
              <w:rPr>
                <w:rFonts w:ascii="Trebuchet MS" w:hAnsi="Trebuchet MS"/>
                <w:color w:val="0F243E" w:themeColor="text2" w:themeShade="80"/>
                <w:spacing w:val="-1"/>
                <w:lang w:val="ro-RO"/>
              </w:rPr>
              <w:t xml:space="preserve"> </w:t>
            </w:r>
            <w:r w:rsidRPr="007B55A7">
              <w:rPr>
                <w:rFonts w:ascii="Trebuchet MS" w:hAnsi="Trebuchet MS"/>
                <w:color w:val="0F243E" w:themeColor="text2" w:themeShade="80"/>
                <w:lang w:val="ro-RO"/>
              </w:rPr>
              <w:t>Sud-Est</w:t>
            </w:r>
            <w:r w:rsidR="00712431" w:rsidRPr="007B55A7">
              <w:rPr>
                <w:rFonts w:ascii="Trebuchet MS" w:hAnsi="Trebuchet MS"/>
                <w:color w:val="0F243E" w:themeColor="text2" w:themeShade="80"/>
                <w:lang w:val="ro-RO"/>
              </w:rPr>
              <w:t xml:space="preserve">, </w:t>
            </w:r>
            <w:r w:rsidRPr="007B55A7">
              <w:rPr>
                <w:rFonts w:ascii="Trebuchet MS" w:hAnsi="Trebuchet MS"/>
                <w:color w:val="0F243E" w:themeColor="text2" w:themeShade="80"/>
                <w:spacing w:val="-1"/>
                <w:lang w:val="ro-RO"/>
              </w:rPr>
              <w:t xml:space="preserve">Sud </w:t>
            </w:r>
            <w:r w:rsidRPr="007B55A7">
              <w:rPr>
                <w:rFonts w:ascii="Trebuchet MS" w:hAnsi="Trebuchet MS"/>
                <w:color w:val="0F243E" w:themeColor="text2" w:themeShade="80"/>
                <w:lang w:val="ro-RO"/>
              </w:rPr>
              <w:t>Muntenia</w:t>
            </w:r>
            <w:r w:rsidR="006044D5" w:rsidRPr="007B55A7">
              <w:rPr>
                <w:rFonts w:ascii="Trebuchet MS" w:hAnsi="Trebuchet MS"/>
                <w:color w:val="0F243E" w:themeColor="text2" w:themeShade="80"/>
                <w:lang w:val="ro-RO"/>
              </w:rPr>
              <w:t>,</w:t>
            </w:r>
            <w:r w:rsidR="00712431" w:rsidRPr="007B55A7">
              <w:rPr>
                <w:rFonts w:ascii="Trebuchet MS" w:hAnsi="Trebuchet MS"/>
                <w:color w:val="0F243E" w:themeColor="text2" w:themeShade="80"/>
              </w:rPr>
              <w:t xml:space="preserve"> </w:t>
            </w:r>
            <w:r w:rsidR="00712431" w:rsidRPr="007B55A7">
              <w:rPr>
                <w:rFonts w:ascii="Trebuchet MS" w:hAnsi="Trebuchet MS"/>
                <w:color w:val="0F243E" w:themeColor="text2" w:themeShade="80"/>
                <w:lang w:val="ro-RO"/>
              </w:rPr>
              <w:t>Sud-Vest Oltenia</w:t>
            </w:r>
            <w:r w:rsidR="006044D5" w:rsidRPr="007B55A7">
              <w:rPr>
                <w:color w:val="0F243E" w:themeColor="text2" w:themeShade="80"/>
              </w:rPr>
              <w:t xml:space="preserve"> </w:t>
            </w:r>
            <w:proofErr w:type="spellStart"/>
            <w:r w:rsidR="006044D5" w:rsidRPr="007B55A7">
              <w:rPr>
                <w:color w:val="0F243E" w:themeColor="text2" w:themeShade="80"/>
              </w:rPr>
              <w:t>si</w:t>
            </w:r>
            <w:proofErr w:type="spellEnd"/>
            <w:r w:rsidR="006044D5" w:rsidRPr="007B55A7">
              <w:rPr>
                <w:color w:val="0F243E" w:themeColor="text2" w:themeShade="80"/>
              </w:rPr>
              <w:t xml:space="preserve"> </w:t>
            </w:r>
            <w:r w:rsidR="006044D5" w:rsidRPr="007B55A7">
              <w:rPr>
                <w:rFonts w:ascii="Trebuchet MS" w:hAnsi="Trebuchet MS"/>
                <w:color w:val="0F243E" w:themeColor="text2" w:themeShade="80"/>
                <w:lang w:val="ro-RO"/>
              </w:rPr>
              <w:t>Centru</w:t>
            </w:r>
          </w:p>
        </w:tc>
        <w:tc>
          <w:tcPr>
            <w:tcW w:w="2816" w:type="dxa"/>
          </w:tcPr>
          <w:p w14:paraId="19D2B8BE" w14:textId="2CB937CE" w:rsidR="007850EA" w:rsidRPr="007B55A7" w:rsidRDefault="007850EA" w:rsidP="00B06859">
            <w:pPr>
              <w:pStyle w:val="TableParagraph"/>
              <w:ind w:left="138" w:right="140" w:hanging="1"/>
              <w:jc w:val="center"/>
              <w:rPr>
                <w:rFonts w:ascii="Trebuchet MS" w:hAnsi="Trebuchet MS" w:cs="Calibri"/>
                <w:color w:val="0F243E" w:themeColor="text2" w:themeShade="80"/>
                <w:lang w:val="ro-RO"/>
              </w:rPr>
            </w:pPr>
            <w:r w:rsidRPr="007B55A7">
              <w:rPr>
                <w:rFonts w:ascii="Trebuchet MS" w:hAnsi="Trebuchet MS"/>
                <w:color w:val="0F243E" w:themeColor="text2" w:themeShade="80"/>
                <w:spacing w:val="-1"/>
                <w:lang w:val="ro-RO"/>
              </w:rPr>
              <w:t xml:space="preserve">Tineri </w:t>
            </w:r>
            <w:proofErr w:type="spellStart"/>
            <w:r w:rsidRPr="007B55A7">
              <w:rPr>
                <w:rFonts w:ascii="Trebuchet MS" w:hAnsi="Trebuchet MS"/>
                <w:color w:val="0F243E" w:themeColor="text2" w:themeShade="80"/>
                <w:spacing w:val="-1"/>
                <w:lang w:val="ro-RO"/>
              </w:rPr>
              <w:t>NEETs</w:t>
            </w:r>
            <w:proofErr w:type="spellEnd"/>
            <w:r w:rsidRPr="007B55A7">
              <w:rPr>
                <w:rFonts w:ascii="Trebuchet MS" w:hAnsi="Trebuchet MS"/>
                <w:color w:val="0F243E" w:themeColor="text2" w:themeShade="80"/>
                <w:spacing w:val="-1"/>
                <w:lang w:val="ro-RO"/>
              </w:rPr>
              <w:t xml:space="preserve"> șomeri </w:t>
            </w:r>
            <w:r w:rsidRPr="007B55A7">
              <w:rPr>
                <w:rFonts w:ascii="Trebuchet MS" w:hAnsi="Trebuchet MS"/>
                <w:color w:val="0F243E" w:themeColor="text2" w:themeShade="80"/>
                <w:lang w:val="ro-RO"/>
              </w:rPr>
              <w:t xml:space="preserve">cu </w:t>
            </w:r>
            <w:r w:rsidRPr="007B55A7">
              <w:rPr>
                <w:rFonts w:ascii="Trebuchet MS" w:hAnsi="Trebuchet MS"/>
                <w:color w:val="0F243E" w:themeColor="text2" w:themeShade="80"/>
                <w:spacing w:val="-1"/>
                <w:lang w:val="ro-RO"/>
              </w:rPr>
              <w:t>vârsta între</w:t>
            </w:r>
            <w:r w:rsidRPr="007B55A7">
              <w:rPr>
                <w:rFonts w:ascii="Trebuchet MS" w:hAnsi="Trebuchet MS"/>
                <w:color w:val="0F243E" w:themeColor="text2" w:themeShade="80"/>
                <w:lang w:val="ro-RO"/>
              </w:rPr>
              <w:t xml:space="preserve"> 16 -2</w:t>
            </w:r>
            <w:r w:rsidR="00435D9E" w:rsidRPr="007B55A7">
              <w:rPr>
                <w:rFonts w:ascii="Trebuchet MS" w:hAnsi="Trebuchet MS"/>
                <w:color w:val="0F243E" w:themeColor="text2" w:themeShade="80"/>
                <w:lang w:val="ro-RO"/>
              </w:rPr>
              <w:t>9</w:t>
            </w:r>
            <w:r w:rsidRPr="007B55A7">
              <w:rPr>
                <w:rFonts w:ascii="Trebuchet MS" w:hAnsi="Trebuchet MS"/>
                <w:color w:val="0F243E" w:themeColor="text2" w:themeShade="80"/>
                <w:lang w:val="ro-RO"/>
              </w:rPr>
              <w:t xml:space="preserve"> </w:t>
            </w:r>
            <w:r w:rsidRPr="007B55A7">
              <w:rPr>
                <w:rFonts w:ascii="Trebuchet MS" w:hAnsi="Trebuchet MS"/>
                <w:color w:val="0F243E" w:themeColor="text2" w:themeShade="80"/>
                <w:spacing w:val="-1"/>
                <w:lang w:val="ro-RO"/>
              </w:rPr>
              <w:t>ani, înregistrați</w:t>
            </w:r>
            <w:r w:rsidRPr="007B55A7">
              <w:rPr>
                <w:rFonts w:ascii="Trebuchet MS" w:hAnsi="Trebuchet MS"/>
                <w:color w:val="0F243E" w:themeColor="text2" w:themeShade="80"/>
                <w:lang w:val="ro-RO"/>
              </w:rPr>
              <w:t xml:space="preserve"> la </w:t>
            </w:r>
            <w:r w:rsidRPr="007B55A7">
              <w:rPr>
                <w:rFonts w:ascii="Trebuchet MS" w:hAnsi="Trebuchet MS"/>
                <w:color w:val="0F243E" w:themeColor="text2" w:themeShade="80"/>
                <w:spacing w:val="-1"/>
                <w:lang w:val="ro-RO"/>
              </w:rPr>
              <w:t xml:space="preserve">SPO </w:t>
            </w:r>
            <w:proofErr w:type="spellStart"/>
            <w:r w:rsidRPr="007B55A7">
              <w:rPr>
                <w:rFonts w:ascii="Trebuchet MS" w:hAnsi="Trebuchet MS"/>
                <w:color w:val="0F243E" w:themeColor="text2" w:themeShade="80"/>
                <w:lang w:val="ro-RO"/>
              </w:rPr>
              <w:t>şi</w:t>
            </w:r>
            <w:proofErr w:type="spellEnd"/>
            <w:r w:rsidRPr="007B55A7">
              <w:rPr>
                <w:rFonts w:ascii="Trebuchet MS" w:hAnsi="Trebuchet MS"/>
                <w:color w:val="0F243E" w:themeColor="text2" w:themeShade="80"/>
                <w:lang w:val="ro-RO"/>
              </w:rPr>
              <w:t xml:space="preserve"> cu </w:t>
            </w:r>
            <w:r w:rsidRPr="007B55A7">
              <w:rPr>
                <w:rFonts w:ascii="Trebuchet MS" w:hAnsi="Trebuchet MS"/>
                <w:color w:val="0F243E" w:themeColor="text2" w:themeShade="80"/>
                <w:spacing w:val="-1"/>
                <w:lang w:val="ro-RO"/>
              </w:rPr>
              <w:t xml:space="preserve">rezidența </w:t>
            </w:r>
            <w:r w:rsidRPr="007B55A7">
              <w:rPr>
                <w:rFonts w:ascii="Trebuchet MS" w:hAnsi="Trebuchet MS"/>
                <w:color w:val="0F243E" w:themeColor="text2" w:themeShade="80"/>
                <w:lang w:val="ro-RO"/>
              </w:rPr>
              <w:t>în</w:t>
            </w:r>
            <w:r w:rsidRPr="007B55A7">
              <w:rPr>
                <w:rFonts w:ascii="Trebuchet MS" w:hAnsi="Trebuchet MS"/>
                <w:color w:val="0F243E" w:themeColor="text2" w:themeShade="80"/>
                <w:spacing w:val="-1"/>
                <w:lang w:val="ro-RO"/>
              </w:rPr>
              <w:t xml:space="preserve"> regiunile eligibile</w:t>
            </w:r>
          </w:p>
        </w:tc>
      </w:tr>
      <w:tr w:rsidR="007B55A7" w:rsidRPr="007B55A7" w14:paraId="11FAF98A" w14:textId="77777777" w:rsidTr="000B103C">
        <w:tblPrEx>
          <w:tblCellMar>
            <w:left w:w="108" w:type="dxa"/>
            <w:right w:w="108" w:type="dxa"/>
          </w:tblCellMar>
        </w:tblPrEx>
        <w:trPr>
          <w:trHeight w:hRule="exact" w:val="1552"/>
        </w:trPr>
        <w:tc>
          <w:tcPr>
            <w:tcW w:w="3145" w:type="dxa"/>
          </w:tcPr>
          <w:p w14:paraId="396B2BB2" w14:textId="77777777" w:rsidR="007850EA" w:rsidRPr="007B55A7" w:rsidRDefault="007850EA" w:rsidP="00B06859">
            <w:pPr>
              <w:pStyle w:val="TableParagraph"/>
              <w:ind w:right="156" w:hanging="23"/>
              <w:jc w:val="center"/>
              <w:rPr>
                <w:rFonts w:ascii="Trebuchet MS" w:hAnsi="Trebuchet MS" w:cs="Calibri"/>
                <w:color w:val="0F243E" w:themeColor="text2" w:themeShade="80"/>
                <w:lang w:val="ro-RO"/>
              </w:rPr>
            </w:pPr>
            <w:r w:rsidRPr="007B55A7">
              <w:rPr>
                <w:rFonts w:ascii="Trebuchet MS" w:hAnsi="Trebuchet MS"/>
                <w:color w:val="0F243E" w:themeColor="text2" w:themeShade="80"/>
                <w:lang w:val="ro-RO"/>
              </w:rPr>
              <w:t xml:space="preserve">Axa </w:t>
            </w:r>
            <w:r w:rsidRPr="007B55A7">
              <w:rPr>
                <w:rFonts w:ascii="Trebuchet MS" w:hAnsi="Trebuchet MS"/>
                <w:color w:val="0F243E" w:themeColor="text2" w:themeShade="80"/>
                <w:spacing w:val="-1"/>
                <w:lang w:val="ro-RO"/>
              </w:rPr>
              <w:t xml:space="preserve">prioritară </w:t>
            </w:r>
            <w:r w:rsidRPr="007B55A7">
              <w:rPr>
                <w:rFonts w:ascii="Trebuchet MS" w:hAnsi="Trebuchet MS"/>
                <w:color w:val="0F243E" w:themeColor="text2" w:themeShade="80"/>
                <w:lang w:val="ro-RO"/>
              </w:rPr>
              <w:t>2-</w:t>
            </w:r>
            <w:r w:rsidRPr="007B55A7">
              <w:rPr>
                <w:rFonts w:ascii="Trebuchet MS" w:hAnsi="Trebuchet MS"/>
                <w:color w:val="0F243E" w:themeColor="text2" w:themeShade="80"/>
                <w:spacing w:val="-1"/>
                <w:lang w:val="ro-RO"/>
              </w:rPr>
              <w:t xml:space="preserve">Îmbunătățirea </w:t>
            </w:r>
            <w:proofErr w:type="spellStart"/>
            <w:r w:rsidRPr="007B55A7">
              <w:rPr>
                <w:rFonts w:ascii="Trebuchet MS" w:hAnsi="Trebuchet MS"/>
                <w:color w:val="0F243E" w:themeColor="text2" w:themeShade="80"/>
                <w:spacing w:val="-1"/>
                <w:lang w:val="ro-RO"/>
              </w:rPr>
              <w:t>situaţiei</w:t>
            </w:r>
            <w:proofErr w:type="spellEnd"/>
            <w:r w:rsidRPr="007B55A7">
              <w:rPr>
                <w:rFonts w:ascii="Trebuchet MS" w:hAnsi="Trebuchet MS"/>
                <w:color w:val="0F243E" w:themeColor="text2" w:themeShade="80"/>
                <w:spacing w:val="-1"/>
                <w:lang w:val="ro-RO"/>
              </w:rPr>
              <w:t xml:space="preserve"> tinerilor din categoria </w:t>
            </w:r>
            <w:proofErr w:type="spellStart"/>
            <w:r w:rsidRPr="007B55A7">
              <w:rPr>
                <w:rFonts w:ascii="Trebuchet MS" w:hAnsi="Trebuchet MS"/>
                <w:color w:val="0F243E" w:themeColor="text2" w:themeShade="80"/>
                <w:lang w:val="ro-RO"/>
              </w:rPr>
              <w:t>NEETs</w:t>
            </w:r>
            <w:proofErr w:type="spellEnd"/>
          </w:p>
        </w:tc>
        <w:tc>
          <w:tcPr>
            <w:tcW w:w="720" w:type="dxa"/>
          </w:tcPr>
          <w:p w14:paraId="5F780D26" w14:textId="77777777" w:rsidR="007850EA" w:rsidRPr="007B55A7" w:rsidRDefault="007850EA" w:rsidP="00B06859">
            <w:pPr>
              <w:pStyle w:val="TableParagraph"/>
              <w:ind w:left="-108" w:firstLine="90"/>
              <w:jc w:val="center"/>
              <w:rPr>
                <w:rFonts w:ascii="Trebuchet MS" w:hAnsi="Trebuchet MS" w:cs="Calibri"/>
                <w:color w:val="0F243E" w:themeColor="text2" w:themeShade="80"/>
                <w:lang w:val="ro-RO"/>
              </w:rPr>
            </w:pPr>
            <w:r w:rsidRPr="007B55A7">
              <w:rPr>
                <w:rFonts w:ascii="Trebuchet MS" w:hAnsi="Trebuchet MS"/>
                <w:color w:val="0F243E" w:themeColor="text2" w:themeShade="80"/>
                <w:lang w:val="ro-RO"/>
              </w:rPr>
              <w:t>FSE</w:t>
            </w:r>
          </w:p>
        </w:tc>
        <w:tc>
          <w:tcPr>
            <w:tcW w:w="2934" w:type="dxa"/>
          </w:tcPr>
          <w:p w14:paraId="1B9D6192" w14:textId="77777777" w:rsidR="007850EA" w:rsidRPr="007B55A7" w:rsidRDefault="007850EA" w:rsidP="00B06859">
            <w:pPr>
              <w:pStyle w:val="TableParagraph"/>
              <w:ind w:left="287" w:right="288"/>
              <w:jc w:val="center"/>
              <w:rPr>
                <w:rFonts w:ascii="Trebuchet MS" w:hAnsi="Trebuchet MS"/>
                <w:color w:val="0F243E" w:themeColor="text2" w:themeShade="80"/>
                <w:spacing w:val="-1"/>
                <w:lang w:val="ro-RO"/>
              </w:rPr>
            </w:pPr>
            <w:r w:rsidRPr="007B55A7">
              <w:rPr>
                <w:rFonts w:ascii="Trebuchet MS" w:hAnsi="Trebuchet MS"/>
                <w:color w:val="0F243E" w:themeColor="text2" w:themeShade="80"/>
                <w:spacing w:val="-1"/>
                <w:lang w:val="ro-RO"/>
              </w:rPr>
              <w:t xml:space="preserve">Regiunea dezvoltată: București-Ilfov </w:t>
            </w:r>
          </w:p>
          <w:p w14:paraId="7FB4CDB1" w14:textId="589E9ED8" w:rsidR="007850EA" w:rsidRPr="007B55A7" w:rsidRDefault="007850EA" w:rsidP="00B06859">
            <w:pPr>
              <w:pStyle w:val="TableParagraph"/>
              <w:ind w:left="287" w:right="288"/>
              <w:jc w:val="center"/>
              <w:rPr>
                <w:rFonts w:ascii="Trebuchet MS" w:hAnsi="Trebuchet MS"/>
                <w:color w:val="0F243E" w:themeColor="text2" w:themeShade="80"/>
                <w:spacing w:val="-1"/>
                <w:lang w:val="ro-RO"/>
              </w:rPr>
            </w:pPr>
            <w:r w:rsidRPr="007B55A7">
              <w:rPr>
                <w:rFonts w:ascii="Trebuchet MS" w:hAnsi="Trebuchet MS"/>
                <w:color w:val="0F243E" w:themeColor="text2" w:themeShade="80"/>
                <w:spacing w:val="-1"/>
                <w:lang w:val="ro-RO"/>
              </w:rPr>
              <w:t xml:space="preserve">Regiuni mai puțin dezvoltate: Nord- Est, Nord-Vest, Vest, </w:t>
            </w:r>
          </w:p>
          <w:p w14:paraId="5643ED38" w14:textId="77777777" w:rsidR="007850EA" w:rsidRPr="007B55A7" w:rsidRDefault="007850EA" w:rsidP="00B06859">
            <w:pPr>
              <w:pStyle w:val="TableParagraph"/>
              <w:ind w:left="287" w:right="288"/>
              <w:jc w:val="center"/>
              <w:rPr>
                <w:rFonts w:ascii="Trebuchet MS" w:hAnsi="Trebuchet MS" w:cs="Calibri"/>
                <w:color w:val="0F243E" w:themeColor="text2" w:themeShade="80"/>
                <w:lang w:val="ro-RO"/>
              </w:rPr>
            </w:pPr>
          </w:p>
        </w:tc>
        <w:tc>
          <w:tcPr>
            <w:tcW w:w="2816" w:type="dxa"/>
          </w:tcPr>
          <w:p w14:paraId="06F0692B" w14:textId="77777777" w:rsidR="007850EA" w:rsidRPr="007B55A7" w:rsidRDefault="007850EA" w:rsidP="00B06859">
            <w:pPr>
              <w:pStyle w:val="TableParagraph"/>
              <w:ind w:left="138" w:right="140" w:hanging="1"/>
              <w:jc w:val="center"/>
              <w:rPr>
                <w:rFonts w:ascii="Trebuchet MS" w:hAnsi="Trebuchet MS"/>
                <w:color w:val="0F243E" w:themeColor="text2" w:themeShade="80"/>
                <w:spacing w:val="-1"/>
                <w:lang w:val="ro-RO"/>
              </w:rPr>
            </w:pPr>
            <w:r w:rsidRPr="007B55A7">
              <w:rPr>
                <w:rFonts w:ascii="Trebuchet MS" w:hAnsi="Trebuchet MS"/>
                <w:color w:val="0F243E" w:themeColor="text2" w:themeShade="80"/>
                <w:spacing w:val="-1"/>
                <w:lang w:val="ro-RO"/>
              </w:rPr>
              <w:t xml:space="preserve">Tineri </w:t>
            </w:r>
            <w:proofErr w:type="spellStart"/>
            <w:r w:rsidRPr="007B55A7">
              <w:rPr>
                <w:rFonts w:ascii="Trebuchet MS" w:hAnsi="Trebuchet MS"/>
                <w:color w:val="0F243E" w:themeColor="text2" w:themeShade="80"/>
                <w:spacing w:val="-1"/>
                <w:lang w:val="ro-RO"/>
              </w:rPr>
              <w:t>NEETs</w:t>
            </w:r>
            <w:proofErr w:type="spellEnd"/>
            <w:r w:rsidRPr="007B55A7">
              <w:rPr>
                <w:rFonts w:ascii="Trebuchet MS" w:hAnsi="Trebuchet MS"/>
                <w:color w:val="0F243E" w:themeColor="text2" w:themeShade="80"/>
                <w:spacing w:val="-1"/>
                <w:lang w:val="ro-RO"/>
              </w:rPr>
              <w:t xml:space="preserve"> șomeri cu vârsta</w:t>
            </w:r>
          </w:p>
          <w:p w14:paraId="4FFF58B5" w14:textId="5840A979" w:rsidR="007850EA" w:rsidRPr="007B55A7" w:rsidRDefault="007850EA" w:rsidP="00B06859">
            <w:pPr>
              <w:pStyle w:val="TableParagraph"/>
              <w:ind w:left="138" w:right="140" w:hanging="1"/>
              <w:jc w:val="center"/>
              <w:rPr>
                <w:rFonts w:ascii="Trebuchet MS" w:hAnsi="Trebuchet MS" w:cs="Calibri"/>
                <w:color w:val="0F243E" w:themeColor="text2" w:themeShade="80"/>
                <w:lang w:val="ro-RO"/>
              </w:rPr>
            </w:pPr>
            <w:r w:rsidRPr="007B55A7">
              <w:rPr>
                <w:rFonts w:ascii="Trebuchet MS" w:hAnsi="Trebuchet MS"/>
                <w:color w:val="0F243E" w:themeColor="text2" w:themeShade="80"/>
                <w:spacing w:val="-1"/>
                <w:lang w:val="ro-RO"/>
              </w:rPr>
              <w:t>între 16 - 2</w:t>
            </w:r>
            <w:r w:rsidR="00435D9E" w:rsidRPr="007B55A7">
              <w:rPr>
                <w:rFonts w:ascii="Trebuchet MS" w:hAnsi="Trebuchet MS"/>
                <w:color w:val="0F243E" w:themeColor="text2" w:themeShade="80"/>
                <w:spacing w:val="-1"/>
                <w:lang w:val="ro-RO"/>
              </w:rPr>
              <w:t>9</w:t>
            </w:r>
            <w:r w:rsidRPr="007B55A7">
              <w:rPr>
                <w:rFonts w:ascii="Trebuchet MS" w:hAnsi="Trebuchet MS"/>
                <w:color w:val="0F243E" w:themeColor="text2" w:themeShade="80"/>
                <w:spacing w:val="-1"/>
                <w:lang w:val="ro-RO"/>
              </w:rPr>
              <w:t xml:space="preserve"> ani, înregistrați la SPO </w:t>
            </w:r>
            <w:proofErr w:type="spellStart"/>
            <w:r w:rsidRPr="007B55A7">
              <w:rPr>
                <w:rFonts w:ascii="Trebuchet MS" w:hAnsi="Trebuchet MS"/>
                <w:color w:val="0F243E" w:themeColor="text2" w:themeShade="80"/>
                <w:spacing w:val="-1"/>
                <w:lang w:val="ro-RO"/>
              </w:rPr>
              <w:t>şi</w:t>
            </w:r>
            <w:proofErr w:type="spellEnd"/>
            <w:r w:rsidRPr="007B55A7">
              <w:rPr>
                <w:rFonts w:ascii="Trebuchet MS" w:hAnsi="Trebuchet MS"/>
                <w:color w:val="0F243E" w:themeColor="text2" w:themeShade="80"/>
                <w:spacing w:val="-1"/>
                <w:lang w:val="ro-RO"/>
              </w:rPr>
              <w:t xml:space="preserve"> cu rezidența în regiunile eligibile</w:t>
            </w:r>
          </w:p>
        </w:tc>
      </w:tr>
    </w:tbl>
    <w:p w14:paraId="75041BBC" w14:textId="77777777" w:rsidR="007850EA" w:rsidRPr="007B55A7" w:rsidRDefault="007850EA" w:rsidP="007850EA">
      <w:pPr>
        <w:autoSpaceDE w:val="0"/>
        <w:autoSpaceDN w:val="0"/>
        <w:adjustRightInd w:val="0"/>
        <w:spacing w:after="0" w:line="240" w:lineRule="auto"/>
        <w:ind w:left="1416"/>
        <w:jc w:val="both"/>
        <w:rPr>
          <w:rFonts w:ascii="Trebuchet MS" w:hAnsi="Trebuchet MS"/>
          <w:b/>
          <w:bCs/>
          <w:color w:val="0F243E" w:themeColor="text2" w:themeShade="80"/>
        </w:rPr>
      </w:pPr>
    </w:p>
    <w:p w14:paraId="39A8F61B" w14:textId="77777777" w:rsidR="007850EA" w:rsidRPr="007B55A7" w:rsidRDefault="007850EA" w:rsidP="00F4049C">
      <w:pPr>
        <w:autoSpaceDE w:val="0"/>
        <w:autoSpaceDN w:val="0"/>
        <w:adjustRightInd w:val="0"/>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spacing w:val="-1"/>
        </w:rPr>
        <w:t>Pentru</w:t>
      </w:r>
      <w:r w:rsidRPr="007B55A7">
        <w:rPr>
          <w:rFonts w:ascii="Trebuchet MS" w:hAnsi="Trebuchet MS"/>
          <w:color w:val="0F243E" w:themeColor="text2" w:themeShade="80"/>
          <w:spacing w:val="42"/>
        </w:rPr>
        <w:t xml:space="preserve"> </w:t>
      </w:r>
      <w:r w:rsidRPr="007B55A7">
        <w:rPr>
          <w:rFonts w:ascii="Trebuchet MS" w:hAnsi="Trebuchet MS"/>
          <w:color w:val="0F243E" w:themeColor="text2" w:themeShade="80"/>
        </w:rPr>
        <w:t>a</w:t>
      </w:r>
      <w:r w:rsidRPr="007B55A7">
        <w:rPr>
          <w:rFonts w:ascii="Trebuchet MS" w:hAnsi="Trebuchet MS"/>
          <w:color w:val="0F243E" w:themeColor="text2" w:themeShade="80"/>
          <w:spacing w:val="41"/>
        </w:rPr>
        <w:t xml:space="preserve"> </w:t>
      </w:r>
      <w:r w:rsidRPr="007B55A7">
        <w:rPr>
          <w:rFonts w:ascii="Trebuchet MS" w:hAnsi="Trebuchet MS"/>
          <w:color w:val="0F243E" w:themeColor="text2" w:themeShade="80"/>
          <w:spacing w:val="-1"/>
        </w:rPr>
        <w:t>îmbunătăți</w:t>
      </w:r>
      <w:r w:rsidRPr="007B55A7">
        <w:rPr>
          <w:rFonts w:ascii="Trebuchet MS" w:hAnsi="Trebuchet MS"/>
          <w:color w:val="0F243E" w:themeColor="text2" w:themeShade="80"/>
          <w:spacing w:val="41"/>
        </w:rPr>
        <w:t xml:space="preserve"> </w:t>
      </w:r>
      <w:r w:rsidRPr="007B55A7">
        <w:rPr>
          <w:rFonts w:ascii="Trebuchet MS" w:hAnsi="Trebuchet MS"/>
          <w:color w:val="0F243E" w:themeColor="text2" w:themeShade="80"/>
          <w:spacing w:val="-1"/>
        </w:rPr>
        <w:t>situația</w:t>
      </w:r>
      <w:r w:rsidRPr="007B55A7">
        <w:rPr>
          <w:rFonts w:ascii="Trebuchet MS" w:hAnsi="Trebuchet MS"/>
          <w:color w:val="0F243E" w:themeColor="text2" w:themeShade="80"/>
          <w:spacing w:val="39"/>
        </w:rPr>
        <w:t xml:space="preserve"> </w:t>
      </w:r>
      <w:r w:rsidRPr="007B55A7">
        <w:rPr>
          <w:rFonts w:ascii="Trebuchet MS" w:hAnsi="Trebuchet MS"/>
          <w:color w:val="0F243E" w:themeColor="text2" w:themeShade="80"/>
          <w:spacing w:val="-1"/>
        </w:rPr>
        <w:t>tinerilor</w:t>
      </w:r>
      <w:r w:rsidRPr="007B55A7">
        <w:rPr>
          <w:rFonts w:ascii="Trebuchet MS" w:hAnsi="Trebuchet MS"/>
          <w:color w:val="0F243E" w:themeColor="text2" w:themeShade="80"/>
          <w:spacing w:val="42"/>
        </w:rPr>
        <w:t xml:space="preserve"> </w:t>
      </w:r>
      <w:proofErr w:type="spellStart"/>
      <w:r w:rsidRPr="007B55A7">
        <w:rPr>
          <w:rFonts w:ascii="Trebuchet MS" w:hAnsi="Trebuchet MS"/>
          <w:color w:val="0F243E" w:themeColor="text2" w:themeShade="80"/>
          <w:spacing w:val="-1"/>
        </w:rPr>
        <w:t>NEETs</w:t>
      </w:r>
      <w:proofErr w:type="spellEnd"/>
      <w:r w:rsidRPr="007B55A7">
        <w:rPr>
          <w:rFonts w:ascii="Trebuchet MS" w:hAnsi="Trebuchet MS"/>
          <w:color w:val="0F243E" w:themeColor="text2" w:themeShade="80"/>
          <w:spacing w:val="-1"/>
        </w:rPr>
        <w:t xml:space="preserve"> </w:t>
      </w:r>
      <w:r w:rsidRPr="007B55A7">
        <w:rPr>
          <w:rFonts w:ascii="Trebuchet MS" w:hAnsi="Trebuchet MS"/>
          <w:color w:val="0F243E" w:themeColor="text2" w:themeShade="80"/>
        </w:rPr>
        <w:t>și a facilita tranziția către piața muncii a acestora, la nivel regional se va acționa pe trei paliere: educație</w:t>
      </w:r>
      <w:r w:rsidRPr="007B55A7">
        <w:rPr>
          <w:rFonts w:ascii="Trebuchet MS" w:hAnsi="Trebuchet MS"/>
          <w:color w:val="0F243E" w:themeColor="text2" w:themeShade="80"/>
          <w:spacing w:val="-1"/>
        </w:rPr>
        <w:t>,</w:t>
      </w:r>
      <w:r w:rsidRPr="007B55A7">
        <w:rPr>
          <w:rFonts w:ascii="Trebuchet MS" w:hAnsi="Trebuchet MS"/>
          <w:color w:val="0F243E" w:themeColor="text2" w:themeShade="80"/>
          <w:spacing w:val="4"/>
        </w:rPr>
        <w:t xml:space="preserve"> </w:t>
      </w:r>
      <w:r w:rsidRPr="007B55A7">
        <w:rPr>
          <w:rFonts w:ascii="Trebuchet MS" w:hAnsi="Trebuchet MS"/>
          <w:color w:val="0F243E" w:themeColor="text2" w:themeShade="80"/>
          <w:spacing w:val="-1"/>
        </w:rPr>
        <w:t>formare,</w:t>
      </w:r>
      <w:r w:rsidRPr="007B55A7">
        <w:rPr>
          <w:rFonts w:ascii="Trebuchet MS" w:hAnsi="Trebuchet MS"/>
          <w:color w:val="0F243E" w:themeColor="text2" w:themeShade="80"/>
          <w:spacing w:val="4"/>
        </w:rPr>
        <w:t xml:space="preserve"> </w:t>
      </w:r>
      <w:r w:rsidRPr="007B55A7">
        <w:rPr>
          <w:rFonts w:ascii="Trebuchet MS" w:hAnsi="Trebuchet MS"/>
          <w:color w:val="0F243E" w:themeColor="text2" w:themeShade="80"/>
        </w:rPr>
        <w:t xml:space="preserve">ocupare (inclusiv </w:t>
      </w:r>
      <w:proofErr w:type="spellStart"/>
      <w:r w:rsidRPr="007B55A7">
        <w:rPr>
          <w:rFonts w:ascii="Trebuchet MS" w:hAnsi="Trebuchet MS"/>
          <w:color w:val="0F243E" w:themeColor="text2" w:themeShade="80"/>
        </w:rPr>
        <w:t>antreprenoriat</w:t>
      </w:r>
      <w:proofErr w:type="spellEnd"/>
      <w:r w:rsidRPr="007B55A7">
        <w:rPr>
          <w:rFonts w:ascii="Trebuchet MS" w:hAnsi="Trebuchet MS"/>
          <w:color w:val="0F243E" w:themeColor="text2" w:themeShade="80"/>
        </w:rPr>
        <w:t xml:space="preserve">). </w:t>
      </w:r>
    </w:p>
    <w:p w14:paraId="46460064" w14:textId="77777777" w:rsidR="007850EA" w:rsidRPr="007B55A7" w:rsidRDefault="007850EA" w:rsidP="00F4049C">
      <w:pPr>
        <w:autoSpaceDE w:val="0"/>
        <w:autoSpaceDN w:val="0"/>
        <w:adjustRightInd w:val="0"/>
        <w:spacing w:after="0" w:line="240" w:lineRule="auto"/>
        <w:jc w:val="both"/>
        <w:rPr>
          <w:rFonts w:ascii="Trebuchet MS" w:hAnsi="Trebuchet MS"/>
          <w:b/>
          <w:color w:val="0F243E" w:themeColor="text2" w:themeShade="80"/>
          <w:spacing w:val="1"/>
        </w:rPr>
      </w:pPr>
    </w:p>
    <w:p w14:paraId="47B180AB" w14:textId="1C90360B" w:rsidR="003928E6" w:rsidRPr="007B55A7" w:rsidRDefault="003928E6" w:rsidP="00F4049C">
      <w:pPr>
        <w:spacing w:after="0" w:line="240" w:lineRule="auto"/>
        <w:jc w:val="both"/>
        <w:rPr>
          <w:rFonts w:ascii="Trebuchet MS" w:hAnsi="Trebuchet MS" w:cs="Calibri"/>
          <w:b/>
          <w:color w:val="0F243E" w:themeColor="text2" w:themeShade="80"/>
          <w:spacing w:val="1"/>
        </w:rPr>
      </w:pPr>
      <w:r w:rsidRPr="007B55A7">
        <w:rPr>
          <w:rFonts w:ascii="Trebuchet MS" w:hAnsi="Trebuchet MS" w:cs="Calibri"/>
          <w:b/>
          <w:color w:val="0F243E" w:themeColor="text2" w:themeShade="80"/>
          <w:spacing w:val="1"/>
        </w:rPr>
        <w:t xml:space="preserve">În cadrul </w:t>
      </w:r>
      <w:r w:rsidR="005F1EAB" w:rsidRPr="007B55A7">
        <w:rPr>
          <w:rFonts w:ascii="Trebuchet MS" w:hAnsi="Trebuchet MS" w:cs="Calibri"/>
          <w:b/>
          <w:color w:val="0F243E" w:themeColor="text2" w:themeShade="80"/>
          <w:spacing w:val="1"/>
        </w:rPr>
        <w:t xml:space="preserve">prezentului </w:t>
      </w:r>
      <w:r w:rsidRPr="007B55A7">
        <w:rPr>
          <w:rFonts w:ascii="Trebuchet MS" w:hAnsi="Trebuchet MS" w:cs="Calibri"/>
          <w:b/>
          <w:color w:val="0F243E" w:themeColor="text2" w:themeShade="80"/>
          <w:spacing w:val="1"/>
        </w:rPr>
        <w:t xml:space="preserve">apel de proiecte sunt eligibile </w:t>
      </w:r>
      <w:r w:rsidR="005F1EAB" w:rsidRPr="007B55A7">
        <w:rPr>
          <w:rFonts w:ascii="Trebuchet MS" w:hAnsi="Trebuchet MS" w:cs="Calibri"/>
          <w:b/>
          <w:color w:val="0F243E" w:themeColor="text2" w:themeShade="80"/>
          <w:spacing w:val="1"/>
        </w:rPr>
        <w:t>3</w:t>
      </w:r>
      <w:r w:rsidRPr="007B55A7">
        <w:rPr>
          <w:rFonts w:ascii="Trebuchet MS" w:hAnsi="Trebuchet MS" w:cs="Calibri"/>
          <w:b/>
          <w:color w:val="0F243E" w:themeColor="text2" w:themeShade="80"/>
          <w:spacing w:val="1"/>
        </w:rPr>
        <w:t xml:space="preserve"> regiuni (Nord-Est, Nord-Vest, Vest). </w:t>
      </w:r>
    </w:p>
    <w:p w14:paraId="19FE60A8" w14:textId="77777777" w:rsidR="00FB33F3" w:rsidRPr="007B55A7" w:rsidRDefault="00FB33F3" w:rsidP="00F4049C">
      <w:pPr>
        <w:spacing w:after="0" w:line="240" w:lineRule="auto"/>
        <w:jc w:val="both"/>
        <w:rPr>
          <w:rFonts w:ascii="Trebuchet MS" w:hAnsi="Trebuchet MS" w:cs="Calibri"/>
          <w:b/>
          <w:color w:val="0F243E" w:themeColor="text2" w:themeShade="80"/>
          <w:spacing w:val="1"/>
        </w:rPr>
      </w:pPr>
    </w:p>
    <w:p w14:paraId="240D3E2D" w14:textId="77777777" w:rsidR="00E14291" w:rsidRPr="007B55A7" w:rsidRDefault="00E14291" w:rsidP="007850EA">
      <w:pPr>
        <w:autoSpaceDE w:val="0"/>
        <w:autoSpaceDN w:val="0"/>
        <w:adjustRightInd w:val="0"/>
        <w:spacing w:after="0" w:line="240" w:lineRule="auto"/>
        <w:jc w:val="both"/>
        <w:rPr>
          <w:rFonts w:ascii="Trebuchet MS" w:hAnsi="Trebuchet MS"/>
          <w:color w:val="0F243E" w:themeColor="text2" w:themeShade="80"/>
        </w:rPr>
      </w:pPr>
    </w:p>
    <w:p w14:paraId="0689DFE9" w14:textId="436C630C" w:rsidR="007850EA" w:rsidRPr="007B55A7" w:rsidRDefault="007850EA" w:rsidP="00504C49">
      <w:pPr>
        <w:jc w:val="both"/>
        <w:rPr>
          <w:rFonts w:ascii="Trebuchet MS" w:hAnsi="Trebuchet MS"/>
          <w:b/>
          <w:color w:val="0F243E" w:themeColor="text2" w:themeShade="80"/>
        </w:rPr>
      </w:pPr>
      <w:bookmarkStart w:id="6" w:name="_Toc487105465"/>
      <w:bookmarkStart w:id="7" w:name="_Toc487638792"/>
      <w:r w:rsidRPr="007B55A7">
        <w:rPr>
          <w:rFonts w:ascii="Trebuchet MS" w:hAnsi="Trebuchet MS"/>
          <w:color w:val="0F243E" w:themeColor="text2" w:themeShade="80"/>
          <w:spacing w:val="-1"/>
        </w:rPr>
        <w:t>Descrierea parcursului tinerilor NEET de la intrarea și până la ieșirea din intervențiile finanțate din FSE și contribuție națională (înregistrarea,</w:t>
      </w:r>
      <w:r w:rsidR="00161CC9" w:rsidRPr="007B55A7">
        <w:rPr>
          <w:rFonts w:ascii="Trebuchet MS" w:hAnsi="Trebuchet MS"/>
          <w:color w:val="0F243E" w:themeColor="text2" w:themeShade="80"/>
          <w:spacing w:val="-1"/>
        </w:rPr>
        <w:t xml:space="preserve"> </w:t>
      </w:r>
      <w:r w:rsidR="00E16985" w:rsidRPr="007B55A7">
        <w:rPr>
          <w:rFonts w:ascii="Trebuchet MS" w:hAnsi="Trebuchet MS"/>
          <w:color w:val="0F243E" w:themeColor="text2" w:themeShade="80"/>
          <w:spacing w:val="-1"/>
        </w:rPr>
        <w:t>informarea si consilierea profesională, inclusiv</w:t>
      </w:r>
      <w:r w:rsidRPr="007B55A7">
        <w:rPr>
          <w:rFonts w:ascii="Trebuchet MS" w:hAnsi="Trebuchet MS"/>
          <w:color w:val="0F243E" w:themeColor="text2" w:themeShade="80"/>
          <w:spacing w:val="-1"/>
        </w:rPr>
        <w:t xml:space="preserve"> profilarea,</w:t>
      </w:r>
      <w:r w:rsidR="004C6CC4" w:rsidRPr="007B55A7">
        <w:rPr>
          <w:rFonts w:ascii="Trebuchet MS" w:hAnsi="Trebuchet MS"/>
          <w:color w:val="0F243E" w:themeColor="text2" w:themeShade="80"/>
          <w:spacing w:val="-1"/>
        </w:rPr>
        <w:t xml:space="preserve"> </w:t>
      </w:r>
      <w:r w:rsidR="00E16985" w:rsidRPr="007B55A7">
        <w:rPr>
          <w:rFonts w:ascii="Trebuchet MS" w:hAnsi="Trebuchet MS"/>
          <w:color w:val="0F243E" w:themeColor="text2" w:themeShade="80"/>
          <w:spacing w:val="-1"/>
        </w:rPr>
        <w:t xml:space="preserve">formarea profesională, evaluarea de </w:t>
      </w:r>
      <w:proofErr w:type="spellStart"/>
      <w:r w:rsidR="00E16985" w:rsidRPr="007B55A7">
        <w:rPr>
          <w:rFonts w:ascii="Trebuchet MS" w:hAnsi="Trebuchet MS"/>
          <w:color w:val="0F243E" w:themeColor="text2" w:themeShade="80"/>
          <w:spacing w:val="-1"/>
        </w:rPr>
        <w:t>competenţe</w:t>
      </w:r>
      <w:proofErr w:type="spellEnd"/>
      <w:r w:rsidR="00161CC9" w:rsidRPr="007B55A7">
        <w:rPr>
          <w:rFonts w:ascii="Trebuchet MS" w:hAnsi="Trebuchet MS"/>
          <w:color w:val="0F243E" w:themeColor="text2" w:themeShade="80"/>
          <w:spacing w:val="-1"/>
        </w:rPr>
        <w:t>,</w:t>
      </w:r>
      <w:r w:rsidRPr="007B55A7">
        <w:rPr>
          <w:rFonts w:ascii="Trebuchet MS" w:hAnsi="Trebuchet MS"/>
          <w:color w:val="0F243E" w:themeColor="text2" w:themeShade="80"/>
          <w:spacing w:val="-1"/>
        </w:rPr>
        <w:t xml:space="preserve"> ocuparea și monitorizarea tinerilor NEET de către Agențiile pentru Ocuparea Forței de Muncă (AJOFM):</w:t>
      </w:r>
      <w:bookmarkEnd w:id="6"/>
      <w:bookmarkEnd w:id="7"/>
    </w:p>
    <w:p w14:paraId="5C02396C" w14:textId="1E7E081D" w:rsidR="007850EA" w:rsidRPr="007B55A7" w:rsidRDefault="007850EA" w:rsidP="003B1941">
      <w:pPr>
        <w:pStyle w:val="ListParagraph"/>
        <w:numPr>
          <w:ilvl w:val="0"/>
          <w:numId w:val="21"/>
        </w:numPr>
        <w:autoSpaceDE w:val="0"/>
        <w:autoSpaceDN w:val="0"/>
        <w:adjustRightInd w:val="0"/>
        <w:spacing w:after="0" w:line="240" w:lineRule="auto"/>
        <w:jc w:val="both"/>
        <w:rPr>
          <w:rFonts w:ascii="Trebuchet MS" w:hAnsi="Trebuchet MS" w:cs="Calibri"/>
          <w:color w:val="0F243E" w:themeColor="text2" w:themeShade="80"/>
        </w:rPr>
      </w:pPr>
      <w:r w:rsidRPr="007B55A7">
        <w:rPr>
          <w:rFonts w:ascii="Trebuchet MS" w:hAnsi="Trebuchet MS" w:cs="Calibri"/>
          <w:color w:val="0F243E" w:themeColor="text2" w:themeShade="80"/>
        </w:rPr>
        <w:t>Pentru a putea beneficia de măsuri active de ocupare finanțate din Fondul Social European 2014-2020, tinerii NEET trebuie să fie șomeri înregistrați la Serviciul Public de Ocupare (SPO), respectiv la Agenția pentru Ocuparea Forței de Muncă (AJOFM</w:t>
      </w:r>
      <w:r w:rsidR="00B404BE" w:rsidRPr="007B55A7">
        <w:rPr>
          <w:rFonts w:ascii="Trebuchet MS" w:hAnsi="Trebuchet MS" w:cs="Calibri"/>
          <w:color w:val="0F243E" w:themeColor="text2" w:themeShade="80"/>
        </w:rPr>
        <w:t>/AMOFM</w:t>
      </w:r>
      <w:r w:rsidRPr="007B55A7">
        <w:rPr>
          <w:rFonts w:ascii="Trebuchet MS" w:hAnsi="Trebuchet MS" w:cs="Calibri"/>
          <w:color w:val="0F243E" w:themeColor="text2" w:themeShade="80"/>
        </w:rPr>
        <w:t xml:space="preserve">). </w:t>
      </w:r>
    </w:p>
    <w:p w14:paraId="5C61BCE0" w14:textId="77777777" w:rsidR="007850EA" w:rsidRPr="007B55A7" w:rsidRDefault="007850EA" w:rsidP="007850EA">
      <w:pPr>
        <w:autoSpaceDE w:val="0"/>
        <w:autoSpaceDN w:val="0"/>
        <w:adjustRightInd w:val="0"/>
        <w:spacing w:after="0" w:line="240" w:lineRule="auto"/>
        <w:jc w:val="both"/>
        <w:rPr>
          <w:rFonts w:ascii="Trebuchet MS" w:hAnsi="Trebuchet MS" w:cs="Calibri"/>
          <w:color w:val="0F243E" w:themeColor="text2" w:themeShade="80"/>
        </w:rPr>
      </w:pPr>
    </w:p>
    <w:p w14:paraId="3983D91C" w14:textId="77777777" w:rsidR="0077699C" w:rsidRPr="007B55A7" w:rsidRDefault="0077699C" w:rsidP="00504C49">
      <w:pPr>
        <w:spacing w:after="0" w:line="240" w:lineRule="auto"/>
        <w:jc w:val="both"/>
        <w:rPr>
          <w:rFonts w:ascii="Trebuchet MS" w:hAnsi="Trebuchet MS"/>
          <w:color w:val="0F243E" w:themeColor="text2" w:themeShade="80"/>
        </w:rPr>
      </w:pPr>
    </w:p>
    <w:p w14:paraId="56552960" w14:textId="77777777" w:rsidR="00504C49" w:rsidRPr="007B55A7" w:rsidRDefault="00504C49" w:rsidP="00504C49">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Urmare a înregistrării la SPO, tinerii NEET beneficiază de servicii de profilare, în urma cărora sunt încadrați în una dintre cele patru categorii din punct de vedere al </w:t>
      </w:r>
      <w:proofErr w:type="spellStart"/>
      <w:r w:rsidRPr="007B55A7">
        <w:rPr>
          <w:rFonts w:ascii="Trebuchet MS" w:hAnsi="Trebuchet MS"/>
          <w:color w:val="0F243E" w:themeColor="text2" w:themeShade="80"/>
        </w:rPr>
        <w:t>ocupabilității</w:t>
      </w:r>
      <w:proofErr w:type="spellEnd"/>
      <w:r w:rsidRPr="007B55A7">
        <w:rPr>
          <w:rFonts w:ascii="Trebuchet MS" w:hAnsi="Trebuchet MS"/>
          <w:color w:val="0F243E" w:themeColor="text2" w:themeShade="80"/>
        </w:rPr>
        <w:t xml:space="preserve">, respectiv: ușor, mediu, greu și foarte greu ocupabili. De asemenea, tinerii </w:t>
      </w:r>
      <w:proofErr w:type="spellStart"/>
      <w:r w:rsidRPr="007B55A7">
        <w:rPr>
          <w:rFonts w:ascii="Trebuchet MS" w:hAnsi="Trebuchet MS"/>
          <w:color w:val="0F243E" w:themeColor="text2" w:themeShade="80"/>
        </w:rPr>
        <w:t>NEETs</w:t>
      </w:r>
      <w:proofErr w:type="spellEnd"/>
      <w:r w:rsidRPr="007B55A7">
        <w:rPr>
          <w:rFonts w:ascii="Trebuchet MS" w:hAnsi="Trebuchet MS"/>
          <w:color w:val="0F243E" w:themeColor="text2" w:themeShade="80"/>
        </w:rPr>
        <w:t xml:space="preserve"> înregistrați la SPO beneficiază de servicii de informare și consiliere, prin care li se comunică oportunitățile pe care le au în ceea ce privește educația, formarea, ocuparea pe piața muncii. Toate aceste servicii sunt realizate de SPO.</w:t>
      </w:r>
    </w:p>
    <w:p w14:paraId="632B78FE" w14:textId="77777777" w:rsidR="00504C49" w:rsidRPr="007B55A7" w:rsidRDefault="00504C49" w:rsidP="008B7AF3">
      <w:pPr>
        <w:widowControl w:val="0"/>
        <w:tabs>
          <w:tab w:val="left" w:pos="180"/>
          <w:tab w:val="left" w:pos="6525"/>
        </w:tabs>
        <w:autoSpaceDE w:val="0"/>
        <w:autoSpaceDN w:val="0"/>
        <w:adjustRightInd w:val="0"/>
        <w:spacing w:after="0" w:line="240" w:lineRule="auto"/>
        <w:jc w:val="both"/>
        <w:rPr>
          <w:rFonts w:ascii="Trebuchet MS" w:hAnsi="Trebuchet MS"/>
          <w:strike/>
          <w:color w:val="0F243E" w:themeColor="text2" w:themeShade="80"/>
        </w:rPr>
      </w:pPr>
    </w:p>
    <w:p w14:paraId="15CD9B5E" w14:textId="77777777" w:rsidR="00504C49" w:rsidRPr="007B55A7" w:rsidRDefault="00504C49" w:rsidP="00504C49">
      <w:pPr>
        <w:widowControl w:val="0"/>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Creșterea ocupării tinerilor NEET șomeri înregistrați la SPO (identificați, înregistrați și profilați/consiliați) și facilitarea tranziției acestora către piața muncii se realizează printr-o abordare multidimensională ce vizează oferirea unor oportunități de formare, evaluare și certificare pentru recunoașterea competențelor dobândite în context informal și non-formal, sau ocupare pe piața muncii sau pe cont propriu (</w:t>
      </w:r>
      <w:proofErr w:type="spellStart"/>
      <w:r w:rsidRPr="007B55A7">
        <w:rPr>
          <w:rFonts w:ascii="Trebuchet MS" w:hAnsi="Trebuchet MS"/>
          <w:color w:val="0F243E" w:themeColor="text2" w:themeShade="80"/>
        </w:rPr>
        <w:t>antreprenoriat</w:t>
      </w:r>
      <w:proofErr w:type="spellEnd"/>
      <w:r w:rsidRPr="007B55A7">
        <w:rPr>
          <w:rFonts w:ascii="Trebuchet MS" w:hAnsi="Trebuchet MS"/>
          <w:color w:val="0F243E" w:themeColor="text2" w:themeShade="80"/>
        </w:rPr>
        <w:t>), prin pachete de măsuri personalizate, adaptate nevoilor fiecărui tânăr NEET șomer.</w:t>
      </w:r>
    </w:p>
    <w:p w14:paraId="0BCE18A1" w14:textId="77777777" w:rsidR="00504C49" w:rsidRPr="007B55A7" w:rsidRDefault="00504C49" w:rsidP="00504C49">
      <w:pPr>
        <w:widowControl w:val="0"/>
        <w:tabs>
          <w:tab w:val="left" w:pos="180"/>
          <w:tab w:val="left" w:pos="6525"/>
        </w:tabs>
        <w:autoSpaceDE w:val="0"/>
        <w:autoSpaceDN w:val="0"/>
        <w:adjustRightInd w:val="0"/>
        <w:spacing w:after="0" w:line="240" w:lineRule="auto"/>
        <w:ind w:left="708"/>
        <w:jc w:val="both"/>
        <w:rPr>
          <w:rFonts w:ascii="Trebuchet MS" w:hAnsi="Trebuchet MS"/>
          <w:color w:val="0F243E" w:themeColor="text2" w:themeShade="80"/>
        </w:rPr>
      </w:pPr>
    </w:p>
    <w:p w14:paraId="7C9383CB" w14:textId="77777777" w:rsidR="00504C49" w:rsidRPr="007B55A7" w:rsidRDefault="00504C49" w:rsidP="00504C49">
      <w:pPr>
        <w:widowControl w:val="0"/>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Astfel, fiecare din aceștia parcurge un </w:t>
      </w:r>
      <w:r w:rsidRPr="007B55A7">
        <w:rPr>
          <w:rFonts w:ascii="Trebuchet MS" w:hAnsi="Trebuchet MS"/>
          <w:b/>
          <w:color w:val="0F243E" w:themeColor="text2" w:themeShade="80"/>
        </w:rPr>
        <w:t>parcurs propriu, ca de exemplu:</w:t>
      </w:r>
    </w:p>
    <w:p w14:paraId="42340280" w14:textId="77777777" w:rsidR="00504C49" w:rsidRPr="007B55A7" w:rsidRDefault="00504C49" w:rsidP="000B103C">
      <w:pPr>
        <w:widowControl w:val="0"/>
        <w:tabs>
          <w:tab w:val="left" w:pos="180"/>
          <w:tab w:val="left" w:pos="6525"/>
        </w:tabs>
        <w:autoSpaceDE w:val="0"/>
        <w:autoSpaceDN w:val="0"/>
        <w:adjustRightInd w:val="0"/>
        <w:spacing w:after="0" w:line="240" w:lineRule="auto"/>
        <w:ind w:left="644"/>
        <w:jc w:val="both"/>
        <w:rPr>
          <w:rFonts w:ascii="Trebuchet MS" w:hAnsi="Trebuchet MS"/>
          <w:color w:val="0F243E" w:themeColor="text2" w:themeShade="80"/>
        </w:rPr>
      </w:pPr>
      <w:r w:rsidRPr="007B55A7">
        <w:rPr>
          <w:rFonts w:ascii="Trebuchet MS" w:hAnsi="Trebuchet MS"/>
          <w:color w:val="0F243E" w:themeColor="text2" w:themeShade="80"/>
        </w:rPr>
        <w:t>-</w:t>
      </w:r>
      <w:r w:rsidRPr="007B55A7" w:rsidDel="006C5C79">
        <w:rPr>
          <w:rFonts w:ascii="Trebuchet MS" w:hAnsi="Trebuchet MS"/>
          <w:color w:val="0F243E" w:themeColor="text2" w:themeShade="80"/>
        </w:rPr>
        <w:t xml:space="preserve"> </w:t>
      </w:r>
      <w:r w:rsidRPr="007B55A7">
        <w:rPr>
          <w:rFonts w:ascii="Trebuchet MS" w:hAnsi="Trebuchet MS"/>
          <w:b/>
          <w:color w:val="0F243E" w:themeColor="text2" w:themeShade="80"/>
        </w:rPr>
        <w:t>Tinerii NEET ușor ocupabili</w:t>
      </w:r>
      <w:r w:rsidRPr="007B55A7">
        <w:rPr>
          <w:rFonts w:ascii="Trebuchet MS" w:hAnsi="Trebuchet MS"/>
          <w:color w:val="0F243E" w:themeColor="text2" w:themeShade="80"/>
        </w:rPr>
        <w:t xml:space="preserve"> fie vor fi plasați de către AJOFM pe un loc de muncă vacant, fie vor fi cuprinși într-un program de sprijin financiar pentru înființarea de întreprinderi și consiliere și formare în domeniul </w:t>
      </w:r>
      <w:proofErr w:type="spellStart"/>
      <w:r w:rsidRPr="007B55A7">
        <w:rPr>
          <w:rFonts w:ascii="Trebuchet MS" w:hAnsi="Trebuchet MS"/>
          <w:color w:val="0F243E" w:themeColor="text2" w:themeShade="80"/>
        </w:rPr>
        <w:t>antreprenoriatului</w:t>
      </w:r>
      <w:proofErr w:type="spellEnd"/>
      <w:r w:rsidRPr="007B55A7">
        <w:rPr>
          <w:rFonts w:ascii="Trebuchet MS" w:hAnsi="Trebuchet MS"/>
          <w:color w:val="0F243E" w:themeColor="text2" w:themeShade="80"/>
        </w:rPr>
        <w:t xml:space="preserve"> sau program de formare </w:t>
      </w:r>
      <w:r w:rsidRPr="007B55A7">
        <w:rPr>
          <w:rFonts w:ascii="Trebuchet MS" w:hAnsi="Trebuchet MS"/>
          <w:color w:val="0F243E" w:themeColor="text2" w:themeShade="80"/>
        </w:rPr>
        <w:lastRenderedPageBreak/>
        <w:t xml:space="preserve">profesionala  (cu finanțare din POCU AP 1 și AP 2, OS 1.1&amp;1.2 și 2.1&amp;2.2) sau pot beneficia de alte masuri, </w:t>
      </w:r>
      <w:proofErr w:type="spellStart"/>
      <w:r w:rsidRPr="007B55A7">
        <w:rPr>
          <w:rFonts w:ascii="Trebuchet MS" w:hAnsi="Trebuchet MS"/>
          <w:color w:val="0F243E" w:themeColor="text2" w:themeShade="80"/>
        </w:rPr>
        <w:t>asa</w:t>
      </w:r>
      <w:proofErr w:type="spellEnd"/>
      <w:r w:rsidRPr="007B55A7">
        <w:rPr>
          <w:rFonts w:ascii="Trebuchet MS" w:hAnsi="Trebuchet MS"/>
          <w:color w:val="0F243E" w:themeColor="text2" w:themeShade="80"/>
        </w:rPr>
        <w:t xml:space="preserve"> cum sunt descrise in Procedura de profilare;</w:t>
      </w:r>
    </w:p>
    <w:p w14:paraId="6050B6CC" w14:textId="77777777" w:rsidR="00504C49" w:rsidRPr="007B55A7" w:rsidRDefault="00504C49" w:rsidP="00504C49">
      <w:pPr>
        <w:pStyle w:val="ListParagraph"/>
        <w:widowControl w:val="0"/>
        <w:numPr>
          <w:ilvl w:val="0"/>
          <w:numId w:val="10"/>
        </w:numPr>
        <w:tabs>
          <w:tab w:val="left" w:pos="180"/>
          <w:tab w:val="left" w:pos="6525"/>
        </w:tabs>
        <w:autoSpaceDE w:val="0"/>
        <w:autoSpaceDN w:val="0"/>
        <w:adjustRightInd w:val="0"/>
        <w:spacing w:after="0" w:line="240" w:lineRule="auto"/>
        <w:ind w:hanging="90"/>
        <w:jc w:val="both"/>
        <w:rPr>
          <w:rFonts w:ascii="Trebuchet MS" w:hAnsi="Trebuchet MS"/>
          <w:color w:val="0F243E" w:themeColor="text2" w:themeShade="80"/>
        </w:rPr>
      </w:pPr>
      <w:r w:rsidRPr="007B55A7">
        <w:rPr>
          <w:rFonts w:ascii="Trebuchet MS" w:hAnsi="Trebuchet MS"/>
          <w:b/>
          <w:color w:val="0F243E" w:themeColor="text2" w:themeShade="80"/>
        </w:rPr>
        <w:t>Tinerii NEET care nu au finalizat învățământul</w:t>
      </w:r>
      <w:r w:rsidRPr="007B55A7">
        <w:rPr>
          <w:rFonts w:ascii="Trebuchet MS" w:hAnsi="Trebuchet MS"/>
          <w:color w:val="0F243E" w:themeColor="text2" w:themeShade="80"/>
        </w:rPr>
        <w:t xml:space="preserve"> obligatoriu vor putea opta pentru programele educaționale de tip ”a doua șansă” finanțate în cadrul AP 6 sau pentru recunoașterea competențelor dobândite în context informal și non-formal (cu finanțare din POCU AP 1 și AP 2, OS 1.1&amp;1.2 și 2.1&amp;2.2) sau pot beneficia de alte masuri, </w:t>
      </w:r>
      <w:proofErr w:type="spellStart"/>
      <w:r w:rsidRPr="007B55A7">
        <w:rPr>
          <w:rFonts w:ascii="Trebuchet MS" w:hAnsi="Trebuchet MS"/>
          <w:color w:val="0F243E" w:themeColor="text2" w:themeShade="80"/>
        </w:rPr>
        <w:t>asa</w:t>
      </w:r>
      <w:proofErr w:type="spellEnd"/>
      <w:r w:rsidRPr="007B55A7">
        <w:rPr>
          <w:rFonts w:ascii="Trebuchet MS" w:hAnsi="Trebuchet MS"/>
          <w:color w:val="0F243E" w:themeColor="text2" w:themeShade="80"/>
        </w:rPr>
        <w:t xml:space="preserve"> cum sunt descrise in Procedura de profilare; </w:t>
      </w:r>
    </w:p>
    <w:p w14:paraId="1381A932" w14:textId="77777777" w:rsidR="00504C49" w:rsidRPr="007B55A7" w:rsidRDefault="00504C49" w:rsidP="00504C49">
      <w:pPr>
        <w:pStyle w:val="ListParagraph"/>
        <w:widowControl w:val="0"/>
        <w:numPr>
          <w:ilvl w:val="0"/>
          <w:numId w:val="10"/>
        </w:numPr>
        <w:tabs>
          <w:tab w:val="left" w:pos="180"/>
          <w:tab w:val="left" w:pos="6525"/>
        </w:tabs>
        <w:autoSpaceDE w:val="0"/>
        <w:autoSpaceDN w:val="0"/>
        <w:adjustRightInd w:val="0"/>
        <w:spacing w:after="0" w:line="240" w:lineRule="auto"/>
        <w:ind w:hanging="90"/>
        <w:jc w:val="both"/>
        <w:rPr>
          <w:rFonts w:ascii="Trebuchet MS" w:hAnsi="Trebuchet MS"/>
          <w:color w:val="0F243E" w:themeColor="text2" w:themeShade="80"/>
        </w:rPr>
      </w:pPr>
      <w:r w:rsidRPr="007B55A7">
        <w:rPr>
          <w:rFonts w:ascii="Trebuchet MS" w:hAnsi="Trebuchet MS"/>
          <w:b/>
          <w:color w:val="0F243E" w:themeColor="text2" w:themeShade="80"/>
        </w:rPr>
        <w:t>Tinerii NEET care au finalizat învățământul</w:t>
      </w:r>
      <w:r w:rsidRPr="007B55A7">
        <w:rPr>
          <w:rFonts w:ascii="Trebuchet MS" w:hAnsi="Trebuchet MS"/>
          <w:color w:val="0F243E" w:themeColor="text2" w:themeShade="80"/>
        </w:rPr>
        <w:t xml:space="preserve"> </w:t>
      </w:r>
      <w:r w:rsidRPr="007B55A7">
        <w:rPr>
          <w:rFonts w:ascii="Trebuchet MS" w:hAnsi="Trebuchet MS"/>
          <w:b/>
          <w:color w:val="0F243E" w:themeColor="text2" w:themeShade="80"/>
        </w:rPr>
        <w:t>obligatoriu</w:t>
      </w:r>
      <w:r w:rsidRPr="007B55A7">
        <w:rPr>
          <w:rFonts w:ascii="Trebuchet MS" w:hAnsi="Trebuchet MS"/>
          <w:color w:val="0F243E" w:themeColor="text2" w:themeShade="80"/>
        </w:rPr>
        <w:t xml:space="preserve">, fie vor fi plasați de către AJOFM pe un loc de muncă vacant, fie vor fi cuprinși într-un program de sprijin financiar pentru înființarea de întreprinderi și consiliere și formare în domeniul </w:t>
      </w:r>
      <w:proofErr w:type="spellStart"/>
      <w:r w:rsidRPr="007B55A7">
        <w:rPr>
          <w:rFonts w:ascii="Trebuchet MS" w:hAnsi="Trebuchet MS"/>
          <w:color w:val="0F243E" w:themeColor="text2" w:themeShade="80"/>
        </w:rPr>
        <w:t>antreprenoriatului</w:t>
      </w:r>
      <w:proofErr w:type="spellEnd"/>
      <w:r w:rsidRPr="007B55A7">
        <w:rPr>
          <w:rFonts w:ascii="Trebuchet MS" w:hAnsi="Trebuchet MS"/>
          <w:color w:val="0F243E" w:themeColor="text2" w:themeShade="80"/>
        </w:rPr>
        <w:t xml:space="preserve"> sau vor putea opta pentru programele formare profesională (cu finanțare din POCU AP 1 și AP 2, OS 1.1&amp;1.2 și 2.1&amp;2.2 sau pot beneficia de alte masuri, </w:t>
      </w:r>
      <w:proofErr w:type="spellStart"/>
      <w:r w:rsidRPr="007B55A7">
        <w:rPr>
          <w:rFonts w:ascii="Trebuchet MS" w:hAnsi="Trebuchet MS"/>
          <w:color w:val="0F243E" w:themeColor="text2" w:themeShade="80"/>
        </w:rPr>
        <w:t>asa</w:t>
      </w:r>
      <w:proofErr w:type="spellEnd"/>
      <w:r w:rsidRPr="007B55A7">
        <w:rPr>
          <w:rFonts w:ascii="Trebuchet MS" w:hAnsi="Trebuchet MS"/>
          <w:color w:val="0F243E" w:themeColor="text2" w:themeShade="80"/>
        </w:rPr>
        <w:t xml:space="preserve"> cum sunt descrise in Procedura de profilare);</w:t>
      </w:r>
    </w:p>
    <w:p w14:paraId="7044AB05" w14:textId="77777777" w:rsidR="00504C49" w:rsidRPr="007B55A7" w:rsidRDefault="00504C49" w:rsidP="00504C49">
      <w:pPr>
        <w:pStyle w:val="ListParagraph"/>
        <w:widowControl w:val="0"/>
        <w:numPr>
          <w:ilvl w:val="0"/>
          <w:numId w:val="10"/>
        </w:numPr>
        <w:tabs>
          <w:tab w:val="left" w:pos="180"/>
          <w:tab w:val="left" w:pos="6525"/>
        </w:tabs>
        <w:autoSpaceDE w:val="0"/>
        <w:autoSpaceDN w:val="0"/>
        <w:adjustRightInd w:val="0"/>
        <w:spacing w:after="0" w:line="240" w:lineRule="auto"/>
        <w:ind w:hanging="90"/>
        <w:jc w:val="both"/>
        <w:rPr>
          <w:rFonts w:ascii="Trebuchet MS" w:hAnsi="Trebuchet MS"/>
          <w:color w:val="0F243E" w:themeColor="text2" w:themeShade="80"/>
        </w:rPr>
      </w:pPr>
      <w:r w:rsidRPr="007B55A7">
        <w:rPr>
          <w:rFonts w:ascii="Trebuchet MS" w:hAnsi="Trebuchet MS"/>
          <w:b/>
          <w:color w:val="0F243E" w:themeColor="text2" w:themeShade="80"/>
        </w:rPr>
        <w:t>Tinerii NEET mediu, greu sau foarte greu ocupabili</w:t>
      </w:r>
      <w:r w:rsidRPr="007B55A7">
        <w:rPr>
          <w:rFonts w:ascii="Trebuchet MS" w:hAnsi="Trebuchet MS"/>
          <w:color w:val="0F243E" w:themeColor="text2" w:themeShade="80"/>
        </w:rPr>
        <w:t xml:space="preserve"> vor putea beneficia de un pachet personalizat de măsuri care vizează (dar fără a se limita la acestea): sprijin în găsirea unui loc de muncă / plasare pe piața muncii și integrarea </w:t>
      </w:r>
      <w:proofErr w:type="spellStart"/>
      <w:r w:rsidRPr="007B55A7">
        <w:rPr>
          <w:rFonts w:ascii="Trebuchet MS" w:hAnsi="Trebuchet MS"/>
          <w:color w:val="0F243E" w:themeColor="text2" w:themeShade="80"/>
        </w:rPr>
        <w:t>socio</w:t>
      </w:r>
      <w:proofErr w:type="spellEnd"/>
      <w:r w:rsidRPr="007B55A7">
        <w:rPr>
          <w:rFonts w:ascii="Trebuchet MS" w:hAnsi="Trebuchet MS"/>
          <w:color w:val="0F243E" w:themeColor="text2" w:themeShade="80"/>
        </w:rPr>
        <w:t xml:space="preserve">-profesională la noul loc de muncă (constând, de ex., în acțiuni de îndrumare, consiliere, asistență a angajatului/ angajatorului), acompanierea în vedere menținerii în câmpul muncii (constând, de ex. în asigurarea serviciilor de asistență (creșă, </w:t>
      </w:r>
      <w:proofErr w:type="spellStart"/>
      <w:r w:rsidRPr="007B55A7">
        <w:rPr>
          <w:rFonts w:ascii="Trebuchet MS" w:hAnsi="Trebuchet MS"/>
          <w:color w:val="0F243E" w:themeColor="text2" w:themeShade="80"/>
        </w:rPr>
        <w:t>afterschool</w:t>
      </w:r>
      <w:proofErr w:type="spellEnd"/>
      <w:r w:rsidRPr="007B55A7">
        <w:rPr>
          <w:rFonts w:ascii="Trebuchet MS" w:hAnsi="Trebuchet MS"/>
          <w:color w:val="0F243E" w:themeColor="text2" w:themeShade="80"/>
        </w:rPr>
        <w:t xml:space="preserve">, acompaniere) pentru  persoanele aflate în îngrijirea tânărului NEET, pe durata prezenței acestuia la locul de muncă). Măsurile de acompaniere vor fi corelate cu cele furnizate prin intervențiile finanțate în cadrul axelor prioritare 4, 5, 6 sau pot beneficia de alte masuri, </w:t>
      </w:r>
      <w:proofErr w:type="spellStart"/>
      <w:r w:rsidRPr="007B55A7">
        <w:rPr>
          <w:rFonts w:ascii="Trebuchet MS" w:hAnsi="Trebuchet MS"/>
          <w:color w:val="0F243E" w:themeColor="text2" w:themeShade="80"/>
        </w:rPr>
        <w:t>asa</w:t>
      </w:r>
      <w:proofErr w:type="spellEnd"/>
      <w:r w:rsidRPr="007B55A7">
        <w:rPr>
          <w:rFonts w:ascii="Trebuchet MS" w:hAnsi="Trebuchet MS"/>
          <w:color w:val="0F243E" w:themeColor="text2" w:themeShade="80"/>
        </w:rPr>
        <w:t xml:space="preserve"> cum sunt descrise in Procedura de profilare;</w:t>
      </w:r>
    </w:p>
    <w:p w14:paraId="1561C014" w14:textId="77777777" w:rsidR="00504C49" w:rsidRPr="007B55A7" w:rsidRDefault="00504C49" w:rsidP="00504C49">
      <w:pPr>
        <w:pStyle w:val="ListParagraph"/>
        <w:widowControl w:val="0"/>
        <w:numPr>
          <w:ilvl w:val="0"/>
          <w:numId w:val="10"/>
        </w:numPr>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r w:rsidRPr="007B55A7">
        <w:rPr>
          <w:rFonts w:ascii="Trebuchet MS" w:hAnsi="Trebuchet MS"/>
          <w:b/>
          <w:color w:val="0F243E" w:themeColor="text2" w:themeShade="80"/>
        </w:rPr>
        <w:t xml:space="preserve">Tinerii NEET care </w:t>
      </w:r>
      <w:proofErr w:type="spellStart"/>
      <w:r w:rsidRPr="007B55A7">
        <w:rPr>
          <w:rFonts w:ascii="Trebuchet MS" w:hAnsi="Trebuchet MS"/>
          <w:b/>
          <w:color w:val="0F243E" w:themeColor="text2" w:themeShade="80"/>
        </w:rPr>
        <w:t>umează</w:t>
      </w:r>
      <w:proofErr w:type="spellEnd"/>
      <w:r w:rsidRPr="007B55A7">
        <w:rPr>
          <w:rFonts w:ascii="Trebuchet MS" w:hAnsi="Trebuchet MS"/>
          <w:b/>
          <w:color w:val="0F243E" w:themeColor="text2" w:themeShade="80"/>
        </w:rPr>
        <w:t xml:space="preserve"> să fie angajați pe un loc de muncă vacant comunicat de angajator la AJOFM</w:t>
      </w:r>
      <w:r w:rsidRPr="007B55A7">
        <w:rPr>
          <w:rFonts w:ascii="Trebuchet MS" w:hAnsi="Trebuchet MS"/>
          <w:color w:val="0F243E" w:themeColor="text2" w:themeShade="80"/>
        </w:rPr>
        <w:t xml:space="preserve"> pot beneficia de primă de activare, încadrare sau instalare și / sau de subvenționarea locului de muncă (prin schemele naționale cuprinse în POCU AP 1 și AP 2, OS 1.1 și 2.1) sau pot fi cuprinși în programe de ucenicie sau stagiu, dacă îndeplinesc condițiile prevăzute de lege pentru acestea (prin schemele naționale cuprinse în POCU AP 1 și AP 2, OS 1.1 și 2.1) sau pot beneficia de alte masuri, </w:t>
      </w:r>
      <w:proofErr w:type="spellStart"/>
      <w:r w:rsidRPr="007B55A7">
        <w:rPr>
          <w:rFonts w:ascii="Trebuchet MS" w:hAnsi="Trebuchet MS"/>
          <w:color w:val="0F243E" w:themeColor="text2" w:themeShade="80"/>
        </w:rPr>
        <w:t>asa</w:t>
      </w:r>
      <w:proofErr w:type="spellEnd"/>
      <w:r w:rsidRPr="007B55A7">
        <w:rPr>
          <w:rFonts w:ascii="Trebuchet MS" w:hAnsi="Trebuchet MS"/>
          <w:color w:val="0F243E" w:themeColor="text2" w:themeShade="80"/>
        </w:rPr>
        <w:t xml:space="preserve"> cum sunt descrise in Procedura de profilare.</w:t>
      </w:r>
    </w:p>
    <w:p w14:paraId="76BCEF8C" w14:textId="7F75DB15" w:rsidR="007850EA" w:rsidRPr="007B55A7" w:rsidRDefault="007850EA" w:rsidP="00504C49">
      <w:pPr>
        <w:widowControl w:val="0"/>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p>
    <w:p w14:paraId="0243CF6E" w14:textId="0FB8C382" w:rsidR="00FB6488" w:rsidRPr="007B55A7" w:rsidRDefault="000C44A2" w:rsidP="005E7DF6">
      <w:pPr>
        <w:pStyle w:val="BodyText"/>
        <w:jc w:val="both"/>
        <w:outlineLvl w:val="1"/>
        <w:rPr>
          <w:rFonts w:ascii="Trebuchet MS" w:hAnsi="Trebuchet MS"/>
          <w:b/>
          <w:color w:val="0F243E" w:themeColor="text2" w:themeShade="80"/>
        </w:rPr>
      </w:pPr>
      <w:bookmarkStart w:id="8" w:name="_Toc113285037"/>
      <w:r w:rsidRPr="007B55A7">
        <w:rPr>
          <w:rFonts w:ascii="Trebuchet MS" w:hAnsi="Trebuchet MS"/>
          <w:b/>
          <w:color w:val="0F243E" w:themeColor="text2" w:themeShade="80"/>
        </w:rPr>
        <w:t>1.</w:t>
      </w:r>
      <w:r w:rsidR="005E7DF6" w:rsidRPr="007B55A7">
        <w:rPr>
          <w:rFonts w:ascii="Trebuchet MS" w:hAnsi="Trebuchet MS"/>
          <w:b/>
          <w:color w:val="0F243E" w:themeColor="text2" w:themeShade="80"/>
        </w:rPr>
        <w:t>1</w:t>
      </w:r>
      <w:r w:rsidR="00FB6488" w:rsidRPr="007B55A7">
        <w:rPr>
          <w:rFonts w:ascii="Trebuchet MS" w:hAnsi="Trebuchet MS"/>
          <w:b/>
          <w:color w:val="0F243E" w:themeColor="text2" w:themeShade="80"/>
        </w:rPr>
        <w:t xml:space="preserve"> Axa prioritară, prioritatea de investiții, obiectiv specific, rezultat așteptat</w:t>
      </w:r>
      <w:bookmarkEnd w:id="8"/>
    </w:p>
    <w:p w14:paraId="7FA49C15" w14:textId="68AB7A22" w:rsidR="000C44A2" w:rsidRPr="007B55A7" w:rsidRDefault="000C44A2" w:rsidP="00751388">
      <w:pPr>
        <w:numPr>
          <w:ilvl w:val="0"/>
          <w:numId w:val="2"/>
        </w:numPr>
        <w:tabs>
          <w:tab w:val="clear" w:pos="66"/>
          <w:tab w:val="num" w:pos="0"/>
        </w:tabs>
        <w:suppressAutoHyphens/>
        <w:spacing w:before="120" w:after="120" w:line="240" w:lineRule="auto"/>
        <w:ind w:left="720" w:hanging="294"/>
        <w:jc w:val="both"/>
        <w:rPr>
          <w:rFonts w:ascii="Trebuchet MS" w:hAnsi="Trebuchet MS"/>
          <w:b/>
          <w:color w:val="0F243E" w:themeColor="text2" w:themeShade="80"/>
        </w:rPr>
      </w:pPr>
      <w:r w:rsidRPr="007B55A7">
        <w:rPr>
          <w:rFonts w:ascii="Trebuchet MS" w:hAnsi="Trebuchet MS"/>
          <w:b/>
          <w:color w:val="0F243E" w:themeColor="text2" w:themeShade="80"/>
        </w:rPr>
        <w:t xml:space="preserve">Axa prioritară </w:t>
      </w:r>
      <w:r w:rsidR="005D688C" w:rsidRPr="007B55A7">
        <w:rPr>
          <w:rFonts w:ascii="Trebuchet MS" w:hAnsi="Trebuchet MS"/>
          <w:b/>
          <w:color w:val="0F243E" w:themeColor="text2" w:themeShade="80"/>
        </w:rPr>
        <w:t>2</w:t>
      </w:r>
      <w:r w:rsidRPr="007B55A7">
        <w:rPr>
          <w:rFonts w:ascii="Trebuchet MS" w:hAnsi="Trebuchet MS"/>
          <w:b/>
          <w:color w:val="0F243E" w:themeColor="text2" w:themeShade="80"/>
        </w:rPr>
        <w:t>:</w:t>
      </w:r>
      <w:r w:rsidR="006471AE" w:rsidRPr="007B55A7">
        <w:rPr>
          <w:rFonts w:ascii="Trebuchet MS" w:hAnsi="Trebuchet MS"/>
          <w:color w:val="0F243E" w:themeColor="text2" w:themeShade="80"/>
        </w:rPr>
        <w:t xml:space="preserve"> </w:t>
      </w:r>
      <w:proofErr w:type="spellStart"/>
      <w:r w:rsidRPr="007B55A7">
        <w:rPr>
          <w:rFonts w:ascii="Trebuchet MS" w:hAnsi="Trebuchet MS"/>
          <w:i/>
          <w:color w:val="0F243E" w:themeColor="text2" w:themeShade="80"/>
        </w:rPr>
        <w:t>Îmbunătăţirea</w:t>
      </w:r>
      <w:proofErr w:type="spellEnd"/>
      <w:r w:rsidRPr="007B55A7">
        <w:rPr>
          <w:rFonts w:ascii="Trebuchet MS" w:hAnsi="Trebuchet MS"/>
          <w:i/>
          <w:color w:val="0F243E" w:themeColor="text2" w:themeShade="80"/>
        </w:rPr>
        <w:t xml:space="preserve"> </w:t>
      </w:r>
      <w:proofErr w:type="spellStart"/>
      <w:r w:rsidRPr="007B55A7">
        <w:rPr>
          <w:rFonts w:ascii="Trebuchet MS" w:hAnsi="Trebuchet MS"/>
          <w:i/>
          <w:color w:val="0F243E" w:themeColor="text2" w:themeShade="80"/>
        </w:rPr>
        <w:t>situaţiei</w:t>
      </w:r>
      <w:proofErr w:type="spellEnd"/>
      <w:r w:rsidRPr="007B55A7">
        <w:rPr>
          <w:rFonts w:ascii="Trebuchet MS" w:hAnsi="Trebuchet MS"/>
          <w:i/>
          <w:color w:val="0F243E" w:themeColor="text2" w:themeShade="80"/>
        </w:rPr>
        <w:t xml:space="preserve"> tinerilor din categoria </w:t>
      </w:r>
      <w:proofErr w:type="spellStart"/>
      <w:r w:rsidR="00427CF4" w:rsidRPr="007B55A7">
        <w:rPr>
          <w:rFonts w:ascii="Trebuchet MS" w:hAnsi="Trebuchet MS"/>
          <w:i/>
          <w:color w:val="0F243E" w:themeColor="text2" w:themeShade="80"/>
        </w:rPr>
        <w:t>NEET</w:t>
      </w:r>
      <w:r w:rsidR="002C7E16" w:rsidRPr="007B55A7">
        <w:rPr>
          <w:rFonts w:ascii="Trebuchet MS" w:hAnsi="Trebuchet MS"/>
          <w:i/>
          <w:color w:val="0F243E" w:themeColor="text2" w:themeShade="80"/>
        </w:rPr>
        <w:t>s</w:t>
      </w:r>
      <w:proofErr w:type="spellEnd"/>
    </w:p>
    <w:p w14:paraId="56196760" w14:textId="77777777" w:rsidR="00EF6ACE" w:rsidRPr="007B55A7" w:rsidRDefault="000C44A2" w:rsidP="00C94189">
      <w:pPr>
        <w:numPr>
          <w:ilvl w:val="0"/>
          <w:numId w:val="2"/>
        </w:numPr>
        <w:suppressAutoHyphens/>
        <w:spacing w:before="120" w:after="12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Obiectivul tematic 8:</w:t>
      </w:r>
      <w:r w:rsidRPr="007B55A7">
        <w:rPr>
          <w:rFonts w:ascii="Trebuchet MS" w:hAnsi="Trebuchet MS"/>
          <w:color w:val="0F243E" w:themeColor="text2" w:themeShade="80"/>
        </w:rPr>
        <w:t xml:space="preserve"> </w:t>
      </w:r>
      <w:r w:rsidR="002C7E16" w:rsidRPr="007B55A7">
        <w:rPr>
          <w:rFonts w:ascii="Trebuchet MS" w:hAnsi="Trebuchet MS"/>
          <w:bCs/>
          <w:i/>
          <w:iCs/>
          <w:color w:val="0F243E" w:themeColor="text2" w:themeShade="80"/>
        </w:rPr>
        <w:t>Promovarea unei ocupări sustenabile și de calitate a forței de muncă și sprijinirea mobilității forței de muncă</w:t>
      </w:r>
    </w:p>
    <w:p w14:paraId="02BF5B10" w14:textId="279FA6AB" w:rsidR="00C94189" w:rsidRPr="007B55A7" w:rsidRDefault="000C44A2" w:rsidP="00C94189">
      <w:pPr>
        <w:numPr>
          <w:ilvl w:val="0"/>
          <w:numId w:val="2"/>
        </w:numPr>
        <w:suppressAutoHyphens/>
        <w:spacing w:before="120" w:after="12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Prioritatea de investiții 8.ii</w:t>
      </w:r>
      <w:r w:rsidRPr="007B55A7">
        <w:rPr>
          <w:rFonts w:ascii="Trebuchet MS" w:hAnsi="Trebuchet MS"/>
          <w:color w:val="0F243E" w:themeColor="text2" w:themeShade="80"/>
        </w:rPr>
        <w:t xml:space="preserve"> </w:t>
      </w:r>
      <w:r w:rsidR="002C7E16" w:rsidRPr="007B55A7">
        <w:rPr>
          <w:rFonts w:ascii="Trebuchet MS" w:hAnsi="Trebuchet MS"/>
          <w:i/>
          <w:color w:val="0F243E" w:themeColor="text2" w:themeShade="80"/>
          <w:kern w:val="1"/>
        </w:rPr>
        <w:t>Integrare durabilă pe piața muncii a tinerilor (</w:t>
      </w:r>
      <w:r w:rsidR="00376ECC" w:rsidRPr="007B55A7">
        <w:rPr>
          <w:rFonts w:ascii="Trebuchet MS" w:hAnsi="Trebuchet MS"/>
          <w:i/>
          <w:color w:val="0F243E" w:themeColor="text2" w:themeShade="80"/>
          <w:kern w:val="1"/>
        </w:rPr>
        <w:t>FSE</w:t>
      </w:r>
      <w:r w:rsidR="002C7E16" w:rsidRPr="007B55A7">
        <w:rPr>
          <w:rFonts w:ascii="Trebuchet MS" w:hAnsi="Trebuchet MS"/>
          <w:i/>
          <w:color w:val="0F243E" w:themeColor="text2" w:themeShade="80"/>
          <w:kern w:val="1"/>
        </w:rPr>
        <w:t>), în special a celor care nu au un loc de muncă, educație sau formare, inclusiv a tinerilor cu risc de excluziune socială și a tinerilor din comunitățile marginalizate, inclusiv prin punerea în aplicare a "garanției pentru tineret"</w:t>
      </w:r>
    </w:p>
    <w:p w14:paraId="46545472" w14:textId="6CE727FF" w:rsidR="00F32534" w:rsidRPr="007B55A7" w:rsidRDefault="00F32534" w:rsidP="00F32534">
      <w:pPr>
        <w:numPr>
          <w:ilvl w:val="0"/>
          <w:numId w:val="2"/>
        </w:numPr>
        <w:tabs>
          <w:tab w:val="clear" w:pos="66"/>
          <w:tab w:val="num" w:pos="0"/>
        </w:tabs>
        <w:suppressAutoHyphens/>
        <w:spacing w:after="0" w:line="240" w:lineRule="auto"/>
        <w:ind w:left="720"/>
        <w:jc w:val="both"/>
        <w:rPr>
          <w:rFonts w:ascii="Trebuchet MS" w:hAnsi="Trebuchet MS"/>
          <w:color w:val="0F243E" w:themeColor="text2" w:themeShade="80"/>
        </w:rPr>
      </w:pPr>
      <w:r w:rsidRPr="007B55A7">
        <w:rPr>
          <w:rFonts w:ascii="Trebuchet MS" w:hAnsi="Trebuchet MS"/>
          <w:b/>
          <w:color w:val="0F243E" w:themeColor="text2" w:themeShade="80"/>
        </w:rPr>
        <w:t>Obiectiv</w:t>
      </w:r>
      <w:r w:rsidR="00D44CD5" w:rsidRPr="007B55A7">
        <w:rPr>
          <w:rFonts w:ascii="Trebuchet MS" w:hAnsi="Trebuchet MS"/>
          <w:b/>
          <w:color w:val="0F243E" w:themeColor="text2" w:themeShade="80"/>
        </w:rPr>
        <w:t>ul</w:t>
      </w:r>
      <w:r w:rsidRPr="007B55A7">
        <w:rPr>
          <w:rFonts w:ascii="Trebuchet MS" w:hAnsi="Trebuchet MS"/>
          <w:b/>
          <w:color w:val="0F243E" w:themeColor="text2" w:themeShade="80"/>
        </w:rPr>
        <w:t xml:space="preserve"> specific</w:t>
      </w:r>
    </w:p>
    <w:p w14:paraId="13679DE1" w14:textId="77777777" w:rsidR="00BD0C0F" w:rsidRPr="007B55A7" w:rsidRDefault="00BD0C0F" w:rsidP="00BD0C0F">
      <w:pPr>
        <w:suppressAutoHyphens/>
        <w:spacing w:after="0" w:line="240" w:lineRule="auto"/>
        <w:ind w:left="720"/>
        <w:jc w:val="both"/>
        <w:rPr>
          <w:rFonts w:ascii="Trebuchet MS" w:hAnsi="Trebuchet MS"/>
          <w:color w:val="0F243E" w:themeColor="text2" w:themeShade="80"/>
        </w:rPr>
      </w:pPr>
    </w:p>
    <w:p w14:paraId="0B150886" w14:textId="173AA776" w:rsidR="00F32534" w:rsidRPr="007B55A7" w:rsidRDefault="00F32534" w:rsidP="00F32534">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În cadrul prezentului apel de proiecte </w:t>
      </w:r>
      <w:r w:rsidR="00D44CD5" w:rsidRPr="007B55A7">
        <w:rPr>
          <w:rFonts w:ascii="Trebuchet MS" w:hAnsi="Trebuchet MS"/>
          <w:color w:val="0F243E" w:themeColor="text2" w:themeShade="80"/>
        </w:rPr>
        <w:t>este</w:t>
      </w:r>
      <w:r w:rsidR="001D1652" w:rsidRPr="007B55A7">
        <w:rPr>
          <w:rFonts w:ascii="Trebuchet MS" w:hAnsi="Trebuchet MS"/>
          <w:color w:val="0F243E" w:themeColor="text2" w:themeShade="80"/>
        </w:rPr>
        <w:t xml:space="preserve"> </w:t>
      </w:r>
      <w:r w:rsidRPr="007B55A7">
        <w:rPr>
          <w:rFonts w:ascii="Trebuchet MS" w:hAnsi="Trebuchet MS"/>
          <w:color w:val="0F243E" w:themeColor="text2" w:themeShade="80"/>
        </w:rPr>
        <w:t>viza</w:t>
      </w:r>
      <w:r w:rsidR="00D44CD5" w:rsidRPr="007B55A7">
        <w:rPr>
          <w:rFonts w:ascii="Trebuchet MS" w:hAnsi="Trebuchet MS"/>
          <w:color w:val="0F243E" w:themeColor="text2" w:themeShade="80"/>
        </w:rPr>
        <w:t>t</w:t>
      </w:r>
      <w:r w:rsidRPr="007B55A7">
        <w:rPr>
          <w:rFonts w:ascii="Trebuchet MS" w:hAnsi="Trebuchet MS"/>
          <w:color w:val="0F243E" w:themeColor="text2" w:themeShade="80"/>
        </w:rPr>
        <w:t xml:space="preserve"> următor</w:t>
      </w:r>
      <w:r w:rsidR="00D44CD5" w:rsidRPr="007B55A7">
        <w:rPr>
          <w:rFonts w:ascii="Trebuchet MS" w:hAnsi="Trebuchet MS"/>
          <w:color w:val="0F243E" w:themeColor="text2" w:themeShade="80"/>
        </w:rPr>
        <w:t>ul</w:t>
      </w:r>
      <w:r w:rsidR="001D1652" w:rsidRPr="007B55A7">
        <w:rPr>
          <w:rFonts w:ascii="Trebuchet MS" w:hAnsi="Trebuchet MS"/>
          <w:color w:val="0F243E" w:themeColor="text2" w:themeShade="80"/>
        </w:rPr>
        <w:t xml:space="preserve"> </w:t>
      </w:r>
      <w:r w:rsidRPr="007B55A7">
        <w:rPr>
          <w:rFonts w:ascii="Trebuchet MS" w:hAnsi="Trebuchet MS"/>
          <w:color w:val="0F243E" w:themeColor="text2" w:themeShade="80"/>
        </w:rPr>
        <w:t xml:space="preserve">obiectiv specific: </w:t>
      </w:r>
    </w:p>
    <w:p w14:paraId="06DD1749" w14:textId="0B8885DB" w:rsidR="00F32534" w:rsidRPr="007B55A7" w:rsidRDefault="00E914AE" w:rsidP="00575878">
      <w:pPr>
        <w:pStyle w:val="ListParagraph"/>
        <w:numPr>
          <w:ilvl w:val="0"/>
          <w:numId w:val="14"/>
        </w:numPr>
        <w:spacing w:after="0" w:line="240" w:lineRule="auto"/>
        <w:jc w:val="both"/>
        <w:rPr>
          <w:rFonts w:ascii="Trebuchet MS" w:hAnsi="Trebuchet MS"/>
          <w:b/>
          <w:i/>
          <w:color w:val="0F243E" w:themeColor="text2" w:themeShade="80"/>
        </w:rPr>
      </w:pPr>
      <w:r w:rsidRPr="007B55A7">
        <w:rPr>
          <w:rFonts w:ascii="Trebuchet MS" w:hAnsi="Trebuchet MS"/>
          <w:b/>
          <w:color w:val="0F243E" w:themeColor="text2" w:themeShade="80"/>
        </w:rPr>
        <w:t>Obiectiv</w:t>
      </w:r>
      <w:r w:rsidR="00F32534" w:rsidRPr="007B55A7">
        <w:rPr>
          <w:rFonts w:ascii="Trebuchet MS" w:hAnsi="Trebuchet MS"/>
          <w:b/>
          <w:color w:val="0F243E" w:themeColor="text2" w:themeShade="80"/>
        </w:rPr>
        <w:t xml:space="preserve"> specific: 2.1.: </w:t>
      </w:r>
      <w:r w:rsidR="00F32534" w:rsidRPr="007B55A7">
        <w:rPr>
          <w:rFonts w:ascii="Trebuchet MS" w:hAnsi="Trebuchet MS"/>
          <w:i/>
          <w:color w:val="0F243E" w:themeColor="text2" w:themeShade="80"/>
        </w:rPr>
        <w:t xml:space="preserve">Creșterea ocupării tinerilor </w:t>
      </w:r>
      <w:proofErr w:type="spellStart"/>
      <w:r w:rsidR="00F32534" w:rsidRPr="007B55A7">
        <w:rPr>
          <w:rFonts w:ascii="Trebuchet MS" w:hAnsi="Trebuchet MS"/>
          <w:i/>
          <w:color w:val="0F243E" w:themeColor="text2" w:themeShade="80"/>
        </w:rPr>
        <w:t>NEETs</w:t>
      </w:r>
      <w:proofErr w:type="spellEnd"/>
      <w:r w:rsidR="00F32534" w:rsidRPr="007B55A7">
        <w:rPr>
          <w:rFonts w:ascii="Trebuchet MS" w:hAnsi="Trebuchet MS"/>
          <w:i/>
          <w:color w:val="0F243E" w:themeColor="text2" w:themeShade="80"/>
        </w:rPr>
        <w:t xml:space="preserve"> șomeri cu vârsta între 16 - 2</w:t>
      </w:r>
      <w:r w:rsidR="00435D9E" w:rsidRPr="007B55A7">
        <w:rPr>
          <w:rFonts w:ascii="Trebuchet MS" w:hAnsi="Trebuchet MS"/>
          <w:i/>
          <w:color w:val="0F243E" w:themeColor="text2" w:themeShade="80"/>
        </w:rPr>
        <w:t>9</w:t>
      </w:r>
      <w:r w:rsidR="00F32534" w:rsidRPr="007B55A7">
        <w:rPr>
          <w:rFonts w:ascii="Trebuchet MS" w:hAnsi="Trebuchet MS"/>
          <w:i/>
          <w:color w:val="0F243E" w:themeColor="text2" w:themeShade="80"/>
        </w:rPr>
        <w:t xml:space="preserve"> ani, înregistrați la Serviciul Public de Ocupare, cu rezidența în regiunile eligibile,</w:t>
      </w:r>
    </w:p>
    <w:p w14:paraId="391D8A5F" w14:textId="77777777" w:rsidR="00F32534" w:rsidRPr="007B55A7" w:rsidRDefault="00F32534" w:rsidP="00F32534">
      <w:pPr>
        <w:pStyle w:val="ListParagraph"/>
        <w:spacing w:after="0" w:line="240" w:lineRule="auto"/>
        <w:ind w:left="786"/>
        <w:jc w:val="both"/>
        <w:rPr>
          <w:rFonts w:ascii="Trebuchet MS" w:hAnsi="Trebuchet MS"/>
          <w:color w:val="0F243E" w:themeColor="text2" w:themeShade="80"/>
        </w:rPr>
      </w:pPr>
    </w:p>
    <w:p w14:paraId="3D5243E4" w14:textId="62745606" w:rsidR="00F32534" w:rsidRPr="007B55A7" w:rsidRDefault="00F32534" w:rsidP="00575878">
      <w:pPr>
        <w:pStyle w:val="ListParagraph"/>
        <w:numPr>
          <w:ilvl w:val="0"/>
          <w:numId w:val="15"/>
        </w:numPr>
        <w:spacing w:after="0" w:line="240" w:lineRule="auto"/>
        <w:rPr>
          <w:rFonts w:ascii="Trebuchet MS" w:hAnsi="Trebuchet MS"/>
          <w:color w:val="0F243E" w:themeColor="text2" w:themeShade="80"/>
          <w:kern w:val="1"/>
        </w:rPr>
      </w:pPr>
      <w:r w:rsidRPr="007B55A7">
        <w:rPr>
          <w:rFonts w:ascii="Trebuchet MS" w:hAnsi="Trebuchet MS"/>
          <w:b/>
          <w:color w:val="0F243E" w:themeColor="text2" w:themeShade="80"/>
          <w:kern w:val="1"/>
        </w:rPr>
        <w:t>Rezultat așteptat</w:t>
      </w:r>
    </w:p>
    <w:p w14:paraId="527EF0B3" w14:textId="6694AD09" w:rsidR="00F32534" w:rsidRPr="007B55A7" w:rsidRDefault="00F32534" w:rsidP="00F32534">
      <w:pPr>
        <w:spacing w:after="0" w:line="240" w:lineRule="auto"/>
        <w:jc w:val="both"/>
        <w:rPr>
          <w:rFonts w:ascii="Trebuchet MS" w:hAnsi="Trebuchet MS"/>
          <w:color w:val="0F243E" w:themeColor="text2" w:themeShade="80"/>
          <w:kern w:val="1"/>
        </w:rPr>
      </w:pPr>
      <w:r w:rsidRPr="007B55A7">
        <w:rPr>
          <w:rFonts w:ascii="Trebuchet MS" w:hAnsi="Trebuchet MS"/>
          <w:color w:val="0F243E" w:themeColor="text2" w:themeShade="80"/>
          <w:kern w:val="1"/>
        </w:rPr>
        <w:t>Rezultat</w:t>
      </w:r>
      <w:r w:rsidR="007C3F15" w:rsidRPr="007B55A7">
        <w:rPr>
          <w:rFonts w:ascii="Trebuchet MS" w:hAnsi="Trebuchet MS"/>
          <w:color w:val="0F243E" w:themeColor="text2" w:themeShade="80"/>
          <w:kern w:val="1"/>
        </w:rPr>
        <w:t>ul</w:t>
      </w:r>
      <w:r w:rsidRPr="007B55A7">
        <w:rPr>
          <w:rFonts w:ascii="Trebuchet MS" w:hAnsi="Trebuchet MS"/>
          <w:color w:val="0F243E" w:themeColor="text2" w:themeShade="80"/>
          <w:kern w:val="1"/>
        </w:rPr>
        <w:t xml:space="preserve"> așteptat prin sprijinul financiar acordat în cadrul prezentului apel de proiecte </w:t>
      </w:r>
      <w:r w:rsidR="007C3F15" w:rsidRPr="007B55A7">
        <w:rPr>
          <w:rFonts w:ascii="Trebuchet MS" w:hAnsi="Trebuchet MS"/>
          <w:color w:val="0F243E" w:themeColor="text2" w:themeShade="80"/>
          <w:kern w:val="1"/>
        </w:rPr>
        <w:t>este</w:t>
      </w:r>
      <w:r w:rsidRPr="007B55A7">
        <w:rPr>
          <w:rFonts w:ascii="Trebuchet MS" w:hAnsi="Trebuchet MS"/>
          <w:color w:val="0F243E" w:themeColor="text2" w:themeShade="80"/>
          <w:kern w:val="1"/>
        </w:rPr>
        <w:t>:</w:t>
      </w:r>
    </w:p>
    <w:p w14:paraId="6AE4E495" w14:textId="0F83EA45" w:rsidR="00F32534" w:rsidRPr="007B55A7" w:rsidRDefault="00F32534" w:rsidP="00575878">
      <w:pPr>
        <w:pStyle w:val="ListParagraph"/>
        <w:numPr>
          <w:ilvl w:val="0"/>
          <w:numId w:val="16"/>
        </w:numPr>
        <w:spacing w:after="0" w:line="240" w:lineRule="auto"/>
        <w:jc w:val="both"/>
        <w:rPr>
          <w:rFonts w:ascii="Trebuchet MS" w:hAnsi="Trebuchet MS"/>
          <w:i/>
          <w:color w:val="0F243E" w:themeColor="text2" w:themeShade="80"/>
          <w:kern w:val="1"/>
        </w:rPr>
      </w:pPr>
      <w:r w:rsidRPr="007B55A7">
        <w:rPr>
          <w:rFonts w:ascii="Trebuchet MS" w:hAnsi="Trebuchet MS"/>
          <w:i/>
          <w:color w:val="0F243E" w:themeColor="text2" w:themeShade="80"/>
          <w:kern w:val="1"/>
        </w:rPr>
        <w:t xml:space="preserve">Ocupare crescută a tinerilor </w:t>
      </w:r>
      <w:proofErr w:type="spellStart"/>
      <w:r w:rsidRPr="007B55A7">
        <w:rPr>
          <w:rFonts w:ascii="Trebuchet MS" w:hAnsi="Trebuchet MS"/>
          <w:i/>
          <w:color w:val="0F243E" w:themeColor="text2" w:themeShade="80"/>
          <w:kern w:val="1"/>
        </w:rPr>
        <w:t>NEETs</w:t>
      </w:r>
      <w:proofErr w:type="spellEnd"/>
      <w:r w:rsidRPr="007B55A7">
        <w:rPr>
          <w:rFonts w:ascii="Trebuchet MS" w:hAnsi="Trebuchet MS"/>
          <w:i/>
          <w:color w:val="0F243E" w:themeColor="text2" w:themeShade="80"/>
          <w:kern w:val="1"/>
        </w:rPr>
        <w:t xml:space="preserve"> cu vârsta între 16 - 2</w:t>
      </w:r>
      <w:r w:rsidR="00435D9E" w:rsidRPr="007B55A7">
        <w:rPr>
          <w:rFonts w:ascii="Trebuchet MS" w:hAnsi="Trebuchet MS"/>
          <w:i/>
          <w:color w:val="0F243E" w:themeColor="text2" w:themeShade="80"/>
          <w:kern w:val="1"/>
        </w:rPr>
        <w:t>9</w:t>
      </w:r>
      <w:r w:rsidRPr="007B55A7">
        <w:rPr>
          <w:rFonts w:ascii="Trebuchet MS" w:hAnsi="Trebuchet MS"/>
          <w:i/>
          <w:color w:val="0F243E" w:themeColor="text2" w:themeShade="80"/>
          <w:kern w:val="1"/>
        </w:rPr>
        <w:t xml:space="preserve"> ani, înregistrați la SPO, cu rezidența în regiunile eligibile, urmare a sprijinului primit, din care: </w:t>
      </w:r>
    </w:p>
    <w:p w14:paraId="6A2214FF" w14:textId="21F9BF99" w:rsidR="00F32534" w:rsidRPr="007B55A7" w:rsidRDefault="004008CE" w:rsidP="00F32534">
      <w:pPr>
        <w:pStyle w:val="ListParagraph"/>
        <w:spacing w:after="0" w:line="240" w:lineRule="auto"/>
        <w:ind w:left="786"/>
        <w:jc w:val="both"/>
        <w:rPr>
          <w:rFonts w:ascii="Trebuchet MS" w:hAnsi="Trebuchet MS"/>
          <w:i/>
          <w:color w:val="0F243E" w:themeColor="text2" w:themeShade="80"/>
          <w:kern w:val="1"/>
        </w:rPr>
      </w:pPr>
      <w:r w:rsidRPr="007B55A7">
        <w:rPr>
          <w:rFonts w:ascii="Trebuchet MS" w:hAnsi="Trebuchet MS"/>
          <w:i/>
          <w:color w:val="0F243E" w:themeColor="text2" w:themeShade="80"/>
          <w:kern w:val="1"/>
        </w:rPr>
        <w:t>-</w:t>
      </w:r>
      <w:r w:rsidR="00F32534" w:rsidRPr="007B55A7">
        <w:rPr>
          <w:rFonts w:ascii="Trebuchet MS" w:hAnsi="Trebuchet MS"/>
          <w:i/>
          <w:color w:val="0F243E" w:themeColor="text2" w:themeShade="80"/>
          <w:kern w:val="1"/>
        </w:rPr>
        <w:t xml:space="preserve"> din regiuni mai puțin dezvoltate</w:t>
      </w:r>
      <w:r w:rsidR="00591841" w:rsidRPr="007B55A7">
        <w:rPr>
          <w:rFonts w:ascii="Trebuchet MS" w:hAnsi="Trebuchet MS"/>
          <w:i/>
          <w:color w:val="0F243E" w:themeColor="text2" w:themeShade="80"/>
          <w:kern w:val="1"/>
        </w:rPr>
        <w:t xml:space="preserve"> Nord-Est, Nord-Vest, Vest</w:t>
      </w:r>
      <w:r w:rsidR="00F32534" w:rsidRPr="007B55A7">
        <w:rPr>
          <w:rFonts w:ascii="Trebuchet MS" w:hAnsi="Trebuchet MS"/>
          <w:i/>
          <w:color w:val="0F243E" w:themeColor="text2" w:themeShade="80"/>
          <w:kern w:val="1"/>
        </w:rPr>
        <w:t xml:space="preserve">; </w:t>
      </w:r>
    </w:p>
    <w:p w14:paraId="1CCCFC97" w14:textId="77777777" w:rsidR="007C3F15" w:rsidRPr="007B55A7" w:rsidRDefault="007C3F15" w:rsidP="00F32534">
      <w:pPr>
        <w:pStyle w:val="ListParagraph"/>
        <w:spacing w:after="0" w:line="240" w:lineRule="auto"/>
        <w:ind w:left="786"/>
        <w:jc w:val="both"/>
        <w:rPr>
          <w:rFonts w:ascii="Trebuchet MS" w:hAnsi="Trebuchet MS"/>
          <w:i/>
          <w:color w:val="0F243E" w:themeColor="text2" w:themeShade="80"/>
          <w:kern w:val="1"/>
        </w:rPr>
      </w:pPr>
    </w:p>
    <w:p w14:paraId="6749AFD8" w14:textId="5DC33F2D" w:rsidR="00FB6488" w:rsidRPr="007B55A7" w:rsidRDefault="00C91FF5" w:rsidP="00862235">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9" w:name="_Toc113285038"/>
      <w:r w:rsidRPr="007B55A7">
        <w:rPr>
          <w:rFonts w:ascii="Trebuchet MS" w:hAnsi="Trebuchet MS" w:cs="Times New Roman"/>
          <w:b/>
          <w:color w:val="0F243E" w:themeColor="text2" w:themeShade="80"/>
          <w:sz w:val="22"/>
          <w:szCs w:val="22"/>
        </w:rPr>
        <w:lastRenderedPageBreak/>
        <w:t xml:space="preserve">1.2. </w:t>
      </w:r>
      <w:r w:rsidR="00FB6488" w:rsidRPr="007B55A7">
        <w:rPr>
          <w:rFonts w:ascii="Trebuchet MS" w:hAnsi="Trebuchet MS" w:cs="Times New Roman"/>
          <w:b/>
          <w:color w:val="0F243E" w:themeColor="text2" w:themeShade="80"/>
          <w:sz w:val="22"/>
          <w:szCs w:val="22"/>
        </w:rPr>
        <w:t>Tipul apelului de proiecte și perioada de depunere a propunerilor de proiecte</w:t>
      </w:r>
      <w:bookmarkEnd w:id="9"/>
    </w:p>
    <w:p w14:paraId="753FC2A0" w14:textId="0B9BDC0C" w:rsidR="00C91FF5" w:rsidRPr="007B55A7" w:rsidRDefault="00C91FF5" w:rsidP="00C91FF5">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Apel de tip non-competitiv pentru im</w:t>
      </w:r>
      <w:r w:rsidR="00DD5AE0" w:rsidRPr="007B55A7">
        <w:rPr>
          <w:rFonts w:ascii="Trebuchet MS" w:hAnsi="Trebuchet MS"/>
          <w:color w:val="0F243E" w:themeColor="text2" w:themeShade="80"/>
        </w:rPr>
        <w:t xml:space="preserve">plementarea schemelor </w:t>
      </w:r>
      <w:proofErr w:type="spellStart"/>
      <w:r w:rsidR="00DD5AE0" w:rsidRPr="007B55A7">
        <w:rPr>
          <w:rFonts w:ascii="Trebuchet MS" w:hAnsi="Trebuchet MS"/>
          <w:color w:val="0F243E" w:themeColor="text2" w:themeShade="80"/>
        </w:rPr>
        <w:t>nationale</w:t>
      </w:r>
      <w:proofErr w:type="spellEnd"/>
      <w:r w:rsidRPr="007B55A7">
        <w:rPr>
          <w:rFonts w:ascii="Trebuchet MS" w:hAnsi="Trebuchet MS"/>
          <w:color w:val="0F243E" w:themeColor="text2" w:themeShade="80"/>
        </w:rPr>
        <w:t xml:space="preserve">. </w:t>
      </w:r>
    </w:p>
    <w:p w14:paraId="2A1A5AEE" w14:textId="77777777" w:rsidR="00C91FF5" w:rsidRPr="007B55A7" w:rsidRDefault="00C91FF5" w:rsidP="00C91FF5">
      <w:pPr>
        <w:spacing w:after="0" w:line="240" w:lineRule="auto"/>
        <w:jc w:val="both"/>
        <w:rPr>
          <w:rFonts w:ascii="Trebuchet MS" w:hAnsi="Trebuchet MS"/>
          <w:color w:val="0F243E" w:themeColor="text2" w:themeShade="80"/>
        </w:rPr>
      </w:pPr>
    </w:p>
    <w:p w14:paraId="501F1807" w14:textId="5D1F2E24" w:rsidR="00C91FF5" w:rsidRPr="007B55A7" w:rsidRDefault="00DD5AE0" w:rsidP="00C91FF5">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0F243E" w:themeColor="text2" w:themeShade="80"/>
        </w:rPr>
      </w:pPr>
      <w:r w:rsidRPr="007B55A7">
        <w:rPr>
          <w:rFonts w:ascii="Trebuchet MS" w:hAnsi="Trebuchet MS"/>
          <w:b/>
          <w:color w:val="0F243E" w:themeColor="text2" w:themeShade="80"/>
        </w:rPr>
        <w:t xml:space="preserve">SISTEMUL INFORMATIC </w:t>
      </w:r>
      <w:proofErr w:type="spellStart"/>
      <w:r w:rsidRPr="007B55A7">
        <w:rPr>
          <w:rFonts w:ascii="Trebuchet MS" w:hAnsi="Trebuchet MS"/>
          <w:b/>
          <w:color w:val="0F243E" w:themeColor="text2" w:themeShade="80"/>
        </w:rPr>
        <w:t>MySMIS</w:t>
      </w:r>
      <w:proofErr w:type="spellEnd"/>
      <w:r w:rsidRPr="007B55A7">
        <w:rPr>
          <w:rFonts w:ascii="Trebuchet MS" w:hAnsi="Trebuchet MS"/>
          <w:b/>
          <w:color w:val="0F243E" w:themeColor="text2" w:themeShade="80"/>
        </w:rPr>
        <w:t xml:space="preserve"> 2014 VA FI DESCHIS ÎN DATA DE</w:t>
      </w:r>
      <w:r w:rsidR="00C97E66" w:rsidRPr="007B55A7">
        <w:rPr>
          <w:rFonts w:ascii="Trebuchet MS" w:hAnsi="Trebuchet MS"/>
          <w:b/>
          <w:color w:val="0F243E" w:themeColor="text2" w:themeShade="80"/>
        </w:rPr>
        <w:t xml:space="preserve"> </w:t>
      </w:r>
      <w:r w:rsidR="008B62AE" w:rsidRPr="007B55A7">
        <w:rPr>
          <w:rFonts w:ascii="Trebuchet MS" w:hAnsi="Trebuchet MS"/>
          <w:b/>
          <w:color w:val="0F243E" w:themeColor="text2" w:themeShade="80"/>
        </w:rPr>
        <w:t>............</w:t>
      </w:r>
      <w:r w:rsidR="00DF314D" w:rsidRPr="007B55A7">
        <w:rPr>
          <w:rFonts w:ascii="Trebuchet MS" w:hAnsi="Trebuchet MS"/>
          <w:b/>
          <w:color w:val="0F243E" w:themeColor="text2" w:themeShade="80"/>
        </w:rPr>
        <w:t xml:space="preserve"> </w:t>
      </w:r>
      <w:r w:rsidRPr="007B55A7">
        <w:rPr>
          <w:rFonts w:ascii="Trebuchet MS" w:hAnsi="Trebuchet MS"/>
          <w:b/>
          <w:color w:val="0F243E" w:themeColor="text2" w:themeShade="80"/>
        </w:rPr>
        <w:t>ORA 1</w:t>
      </w:r>
      <w:r w:rsidR="00DF314D" w:rsidRPr="007B55A7">
        <w:rPr>
          <w:rFonts w:ascii="Trebuchet MS" w:hAnsi="Trebuchet MS"/>
          <w:b/>
          <w:color w:val="0F243E" w:themeColor="text2" w:themeShade="80"/>
        </w:rPr>
        <w:t>6</w:t>
      </w:r>
      <w:r w:rsidRPr="007B55A7">
        <w:rPr>
          <w:rFonts w:ascii="Trebuchet MS" w:hAnsi="Trebuchet MS"/>
          <w:b/>
          <w:color w:val="0F243E" w:themeColor="text2" w:themeShade="80"/>
        </w:rPr>
        <w:t>.00. SI SE VA ÎNCHIDE ÎN DATA DE</w:t>
      </w:r>
      <w:r w:rsidR="00DF314D" w:rsidRPr="007B55A7">
        <w:rPr>
          <w:rFonts w:ascii="Trebuchet MS" w:hAnsi="Trebuchet MS"/>
          <w:b/>
          <w:color w:val="0F243E" w:themeColor="text2" w:themeShade="80"/>
        </w:rPr>
        <w:t xml:space="preserve"> </w:t>
      </w:r>
      <w:r w:rsidR="008B62AE" w:rsidRPr="007B55A7">
        <w:rPr>
          <w:rFonts w:ascii="Trebuchet MS" w:hAnsi="Trebuchet MS"/>
          <w:b/>
          <w:color w:val="0F243E" w:themeColor="text2" w:themeShade="80"/>
        </w:rPr>
        <w:t>...................</w:t>
      </w:r>
      <w:r w:rsidRPr="007B55A7">
        <w:rPr>
          <w:rFonts w:ascii="Trebuchet MS" w:hAnsi="Trebuchet MS"/>
          <w:b/>
          <w:color w:val="0F243E" w:themeColor="text2" w:themeShade="80"/>
        </w:rPr>
        <w:t>, ORA 16.00</w:t>
      </w:r>
      <w:r w:rsidR="00DF314D" w:rsidRPr="007B55A7">
        <w:rPr>
          <w:rFonts w:ascii="Trebuchet MS" w:hAnsi="Trebuchet MS"/>
          <w:b/>
          <w:color w:val="0F243E" w:themeColor="text2" w:themeShade="80"/>
        </w:rPr>
        <w:t>.</w:t>
      </w:r>
    </w:p>
    <w:p w14:paraId="53E9ADE4" w14:textId="4E100CA5" w:rsidR="00C91FF5" w:rsidRPr="007B55A7" w:rsidRDefault="00C91FF5" w:rsidP="00C91FF5">
      <w:pPr>
        <w:autoSpaceDE w:val="0"/>
        <w:autoSpaceDN w:val="0"/>
        <w:adjustRightInd w:val="0"/>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Elaborarea propunerii de proiect va urma fazele mecanismului non-competitiv menționate la secțiunea II. Mecanismul non-competitiv (</w:t>
      </w:r>
      <w:r w:rsidRPr="007B55A7">
        <w:rPr>
          <w:rFonts w:ascii="Trebuchet MS" w:hAnsi="Trebuchet MS"/>
          <w:i/>
          <w:color w:val="0F243E" w:themeColor="text2" w:themeShade="80"/>
        </w:rPr>
        <w:t xml:space="preserve">Metodologia de verificare, evaluare </w:t>
      </w:r>
      <w:proofErr w:type="spellStart"/>
      <w:r w:rsidRPr="007B55A7">
        <w:rPr>
          <w:rFonts w:ascii="Trebuchet MS" w:hAnsi="Trebuchet MS"/>
          <w:i/>
          <w:color w:val="0F243E" w:themeColor="text2" w:themeShade="80"/>
        </w:rPr>
        <w:t>şi</w:t>
      </w:r>
      <w:proofErr w:type="spellEnd"/>
      <w:r w:rsidRPr="007B55A7">
        <w:rPr>
          <w:rFonts w:ascii="Trebuchet MS" w:hAnsi="Trebuchet MS"/>
          <w:i/>
          <w:color w:val="0F243E" w:themeColor="text2" w:themeShade="80"/>
        </w:rPr>
        <w:t xml:space="preserve"> selecție a proiectelor </w:t>
      </w:r>
      <w:r w:rsidRPr="007B55A7">
        <w:rPr>
          <w:rFonts w:ascii="Trebuchet MS" w:hAnsi="Trebuchet MS" w:cs="Arial"/>
          <w:i/>
          <w:color w:val="0F243E" w:themeColor="text2" w:themeShade="80"/>
        </w:rPr>
        <w:t>î</w:t>
      </w:r>
      <w:r w:rsidRPr="007B55A7">
        <w:rPr>
          <w:rFonts w:ascii="Trebuchet MS" w:hAnsi="Trebuchet MS"/>
          <w:i/>
          <w:color w:val="0F243E" w:themeColor="text2" w:themeShade="80"/>
        </w:rPr>
        <w:t xml:space="preserve">n cadrul Programului </w:t>
      </w:r>
      <w:proofErr w:type="spellStart"/>
      <w:r w:rsidRPr="007B55A7">
        <w:rPr>
          <w:rFonts w:ascii="Trebuchet MS" w:hAnsi="Trebuchet MS"/>
          <w:i/>
          <w:color w:val="0F243E" w:themeColor="text2" w:themeShade="80"/>
        </w:rPr>
        <w:t>Operaţional</w:t>
      </w:r>
      <w:proofErr w:type="spellEnd"/>
      <w:r w:rsidRPr="007B55A7">
        <w:rPr>
          <w:rFonts w:ascii="Trebuchet MS" w:hAnsi="Trebuchet MS"/>
          <w:i/>
          <w:color w:val="0F243E" w:themeColor="text2" w:themeShade="80"/>
        </w:rPr>
        <w:t xml:space="preserve"> Capital Uman 2014-2020</w:t>
      </w:r>
      <w:r w:rsidR="000751FB" w:rsidRPr="007B55A7">
        <w:rPr>
          <w:rFonts w:ascii="Trebuchet MS" w:hAnsi="Trebuchet MS"/>
          <w:i/>
          <w:color w:val="0F243E" w:themeColor="text2" w:themeShade="80"/>
        </w:rPr>
        <w:t xml:space="preserve">, </w:t>
      </w:r>
      <w:r w:rsidR="000751FB" w:rsidRPr="007B55A7">
        <w:rPr>
          <w:rFonts w:ascii="Trebuchet MS" w:hAnsi="Trebuchet MS"/>
          <w:color w:val="0F243E" w:themeColor="text2" w:themeShade="80"/>
        </w:rPr>
        <w:t xml:space="preserve">cu </w:t>
      </w:r>
      <w:proofErr w:type="spellStart"/>
      <w:r w:rsidR="000751FB" w:rsidRPr="007B55A7">
        <w:rPr>
          <w:rFonts w:ascii="Trebuchet MS" w:hAnsi="Trebuchet MS"/>
          <w:color w:val="0F243E" w:themeColor="text2" w:themeShade="80"/>
        </w:rPr>
        <w:t>modificarile</w:t>
      </w:r>
      <w:proofErr w:type="spellEnd"/>
      <w:r w:rsidR="000751FB" w:rsidRPr="007B55A7">
        <w:rPr>
          <w:rFonts w:ascii="Trebuchet MS" w:hAnsi="Trebuchet MS"/>
          <w:color w:val="0F243E" w:themeColor="text2" w:themeShade="80"/>
        </w:rPr>
        <w:t xml:space="preserve"> s</w:t>
      </w:r>
      <w:r w:rsidR="007A2894" w:rsidRPr="007B55A7">
        <w:rPr>
          <w:rFonts w:ascii="Trebuchet MS" w:hAnsi="Trebuchet MS"/>
          <w:color w:val="0F243E" w:themeColor="text2" w:themeShade="80"/>
        </w:rPr>
        <w:t>i</w:t>
      </w:r>
      <w:r w:rsidR="000751FB" w:rsidRPr="007B55A7">
        <w:rPr>
          <w:rFonts w:ascii="Trebuchet MS" w:hAnsi="Trebuchet MS"/>
          <w:color w:val="0F243E" w:themeColor="text2" w:themeShade="80"/>
        </w:rPr>
        <w:t xml:space="preserve"> </w:t>
      </w:r>
      <w:proofErr w:type="spellStart"/>
      <w:r w:rsidR="000751FB" w:rsidRPr="007B55A7">
        <w:rPr>
          <w:rFonts w:ascii="Trebuchet MS" w:hAnsi="Trebuchet MS"/>
          <w:color w:val="0F243E" w:themeColor="text2" w:themeShade="80"/>
        </w:rPr>
        <w:t>completarile</w:t>
      </w:r>
      <w:proofErr w:type="spellEnd"/>
      <w:r w:rsidR="000751FB" w:rsidRPr="007B55A7">
        <w:rPr>
          <w:rFonts w:ascii="Trebuchet MS" w:hAnsi="Trebuchet MS"/>
          <w:color w:val="0F243E" w:themeColor="text2" w:themeShade="80"/>
        </w:rPr>
        <w:t xml:space="preserve"> ulterioare</w:t>
      </w:r>
      <w:r w:rsidRPr="007B55A7">
        <w:rPr>
          <w:rFonts w:ascii="Trebuchet MS" w:hAnsi="Trebuchet MS"/>
          <w:i/>
          <w:color w:val="0F243E" w:themeColor="text2" w:themeShade="80"/>
        </w:rPr>
        <w:t>).</w:t>
      </w:r>
    </w:p>
    <w:p w14:paraId="4F2F35EC" w14:textId="77777777" w:rsidR="00E24542" w:rsidRPr="007B55A7" w:rsidRDefault="00E24542" w:rsidP="00B40BC1">
      <w:pPr>
        <w:autoSpaceDE w:val="0"/>
        <w:autoSpaceDN w:val="0"/>
        <w:adjustRightInd w:val="0"/>
        <w:spacing w:after="0" w:line="240" w:lineRule="auto"/>
        <w:jc w:val="both"/>
        <w:rPr>
          <w:rFonts w:ascii="Trebuchet MS" w:hAnsi="Trebuchet MS"/>
          <w:color w:val="0F243E" w:themeColor="text2" w:themeShade="80"/>
        </w:rPr>
      </w:pPr>
    </w:p>
    <w:p w14:paraId="04BD181F" w14:textId="77777777" w:rsidR="00D83114" w:rsidRPr="007B55A7" w:rsidRDefault="000C44A2" w:rsidP="000B103C">
      <w:pPr>
        <w:pStyle w:val="Heading2"/>
        <w:numPr>
          <w:ilvl w:val="0"/>
          <w:numId w:val="0"/>
        </w:numPr>
        <w:spacing w:before="0" w:after="120" w:line="276" w:lineRule="auto"/>
        <w:jc w:val="both"/>
        <w:rPr>
          <w:rFonts w:ascii="Trebuchet MS" w:hAnsi="Trebuchet MS"/>
          <w:b/>
          <w:color w:val="0F243E" w:themeColor="text2" w:themeShade="80"/>
          <w:kern w:val="1"/>
        </w:rPr>
      </w:pPr>
      <w:bookmarkStart w:id="10" w:name="_Toc113285039"/>
      <w:r w:rsidRPr="007B55A7">
        <w:rPr>
          <w:rFonts w:ascii="Trebuchet MS" w:eastAsia="Calibri" w:hAnsi="Trebuchet MS"/>
          <w:b/>
          <w:color w:val="0F243E" w:themeColor="text2" w:themeShade="80"/>
          <w:kern w:val="1"/>
          <w:sz w:val="22"/>
          <w:szCs w:val="22"/>
          <w:lang w:eastAsia="en-US"/>
        </w:rPr>
        <w:t>1.</w:t>
      </w:r>
      <w:r w:rsidR="007D44FE" w:rsidRPr="007B55A7">
        <w:rPr>
          <w:rFonts w:ascii="Trebuchet MS" w:eastAsia="Calibri" w:hAnsi="Trebuchet MS"/>
          <w:b/>
          <w:color w:val="0F243E" w:themeColor="text2" w:themeShade="80"/>
          <w:kern w:val="1"/>
          <w:sz w:val="22"/>
          <w:szCs w:val="22"/>
          <w:lang w:eastAsia="en-US"/>
        </w:rPr>
        <w:t>3</w:t>
      </w:r>
      <w:r w:rsidR="00FB6488" w:rsidRPr="007B55A7">
        <w:rPr>
          <w:rFonts w:ascii="Trebuchet MS" w:eastAsia="Calibri" w:hAnsi="Trebuchet MS"/>
          <w:b/>
          <w:color w:val="0F243E" w:themeColor="text2" w:themeShade="80"/>
          <w:kern w:val="1"/>
          <w:sz w:val="22"/>
          <w:szCs w:val="22"/>
          <w:lang w:eastAsia="en-US"/>
        </w:rPr>
        <w:t xml:space="preserve"> Acțiunile sprijinite în cadrul apelu</w:t>
      </w:r>
      <w:r w:rsidR="009765ED" w:rsidRPr="007B55A7">
        <w:rPr>
          <w:rFonts w:ascii="Trebuchet MS" w:eastAsia="Calibri" w:hAnsi="Trebuchet MS"/>
          <w:b/>
          <w:color w:val="0F243E" w:themeColor="text2" w:themeShade="80"/>
          <w:kern w:val="1"/>
          <w:sz w:val="22"/>
          <w:szCs w:val="22"/>
          <w:lang w:eastAsia="en-US"/>
        </w:rPr>
        <w:t>rilor</w:t>
      </w:r>
      <w:bookmarkEnd w:id="10"/>
    </w:p>
    <w:p w14:paraId="1CFB0CEB" w14:textId="631D8C82" w:rsidR="006647F6" w:rsidRPr="007B55A7" w:rsidRDefault="006647F6" w:rsidP="000B103C">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În acord cu prevederile POCU 2014-2020, activitățile considerate eligibile sunt cele care</w:t>
      </w:r>
      <w:r w:rsidR="00F32534" w:rsidRPr="007B55A7">
        <w:rPr>
          <w:rFonts w:ascii="Trebuchet MS" w:hAnsi="Trebuchet MS"/>
          <w:b/>
          <w:color w:val="0F243E" w:themeColor="text2" w:themeShade="80"/>
        </w:rPr>
        <w:t xml:space="preserve"> urmăresc atingerea </w:t>
      </w:r>
      <w:r w:rsidR="00FD1D45" w:rsidRPr="007B55A7">
        <w:rPr>
          <w:rFonts w:ascii="Trebuchet MS" w:hAnsi="Trebuchet MS"/>
          <w:b/>
          <w:color w:val="0F243E" w:themeColor="text2" w:themeShade="80"/>
        </w:rPr>
        <w:t xml:space="preserve">obiectivului </w:t>
      </w:r>
      <w:r w:rsidRPr="007B55A7">
        <w:rPr>
          <w:rFonts w:ascii="Trebuchet MS" w:hAnsi="Trebuchet MS"/>
          <w:b/>
          <w:color w:val="0F243E" w:themeColor="text2" w:themeShade="80"/>
        </w:rPr>
        <w:t xml:space="preserve">specific 2.1 </w:t>
      </w:r>
    </w:p>
    <w:p w14:paraId="662B5AA0" w14:textId="77777777" w:rsidR="006647F6" w:rsidRPr="007B55A7" w:rsidRDefault="006647F6" w:rsidP="006647F6">
      <w:pPr>
        <w:spacing w:after="0" w:line="240" w:lineRule="auto"/>
        <w:ind w:right="95"/>
        <w:jc w:val="both"/>
        <w:rPr>
          <w:rFonts w:ascii="Trebuchet MS" w:hAnsi="Trebuchet MS" w:cs="Calibri"/>
          <w:color w:val="0F243E" w:themeColor="text2" w:themeShade="80"/>
        </w:rPr>
      </w:pPr>
    </w:p>
    <w:p w14:paraId="21A65D35" w14:textId="5D8BFC76" w:rsidR="00B11FFB" w:rsidRPr="007B55A7" w:rsidRDefault="006E5F78" w:rsidP="007D3304">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 xml:space="preserve">NB. </w:t>
      </w:r>
      <w:r w:rsidR="006647F6" w:rsidRPr="007B55A7">
        <w:rPr>
          <w:rFonts w:ascii="Trebuchet MS" w:hAnsi="Trebuchet MS"/>
          <w:b/>
          <w:color w:val="0F243E" w:themeColor="text2" w:themeShade="80"/>
        </w:rPr>
        <w:t>Măsurile vor fi oferite după înregistrarea tinerilor NEET la SPO și profilarea acestora de către SPO</w:t>
      </w:r>
      <w:r w:rsidR="007D3304" w:rsidRPr="007B55A7">
        <w:rPr>
          <w:rFonts w:ascii="Trebuchet MS" w:hAnsi="Trebuchet MS"/>
          <w:color w:val="0F243E" w:themeColor="text2" w:themeShade="80"/>
        </w:rPr>
        <w:t xml:space="preserve">, </w:t>
      </w:r>
      <w:r w:rsidR="007D3304" w:rsidRPr="007B55A7">
        <w:rPr>
          <w:rFonts w:ascii="Trebuchet MS" w:hAnsi="Trebuchet MS"/>
          <w:b/>
          <w:color w:val="0F243E" w:themeColor="text2" w:themeShade="80"/>
        </w:rPr>
        <w:t>respectiv</w:t>
      </w:r>
      <w:r w:rsidR="00B11FFB" w:rsidRPr="007B55A7">
        <w:rPr>
          <w:rFonts w:ascii="Trebuchet MS" w:hAnsi="Trebuchet MS"/>
          <w:b/>
          <w:color w:val="0F243E" w:themeColor="text2" w:themeShade="80"/>
        </w:rPr>
        <w:t xml:space="preserve"> </w:t>
      </w:r>
      <w:proofErr w:type="spellStart"/>
      <w:r w:rsidR="00B11FFB" w:rsidRPr="007B55A7">
        <w:rPr>
          <w:rFonts w:ascii="Trebuchet MS" w:hAnsi="Trebuchet MS"/>
          <w:b/>
          <w:color w:val="0F243E" w:themeColor="text2" w:themeShade="80"/>
        </w:rPr>
        <w:t>Agentia</w:t>
      </w:r>
      <w:proofErr w:type="spellEnd"/>
      <w:r w:rsidR="00B11FFB" w:rsidRPr="007B55A7">
        <w:rPr>
          <w:rFonts w:ascii="Trebuchet MS" w:hAnsi="Trebuchet MS"/>
          <w:b/>
          <w:color w:val="0F243E" w:themeColor="text2" w:themeShade="80"/>
        </w:rPr>
        <w:t xml:space="preserve"> </w:t>
      </w:r>
      <w:proofErr w:type="spellStart"/>
      <w:r w:rsidR="00B11FFB" w:rsidRPr="007B55A7">
        <w:rPr>
          <w:rFonts w:ascii="Trebuchet MS" w:hAnsi="Trebuchet MS"/>
          <w:b/>
          <w:color w:val="0F243E" w:themeColor="text2" w:themeShade="80"/>
        </w:rPr>
        <w:t>Nationala</w:t>
      </w:r>
      <w:proofErr w:type="spellEnd"/>
      <w:r w:rsidR="00B11FFB" w:rsidRPr="007B55A7">
        <w:rPr>
          <w:rFonts w:ascii="Trebuchet MS" w:hAnsi="Trebuchet MS"/>
          <w:b/>
          <w:color w:val="0F243E" w:themeColor="text2" w:themeShade="80"/>
        </w:rPr>
        <w:t xml:space="preserve"> pentru Ocuparea </w:t>
      </w:r>
      <w:proofErr w:type="spellStart"/>
      <w:r w:rsidR="00B11FFB" w:rsidRPr="007B55A7">
        <w:rPr>
          <w:rFonts w:ascii="Trebuchet MS" w:hAnsi="Trebuchet MS"/>
          <w:b/>
          <w:color w:val="0F243E" w:themeColor="text2" w:themeShade="80"/>
        </w:rPr>
        <w:t>Fortei</w:t>
      </w:r>
      <w:proofErr w:type="spellEnd"/>
      <w:r w:rsidR="00B11FFB" w:rsidRPr="007B55A7">
        <w:rPr>
          <w:rFonts w:ascii="Trebuchet MS" w:hAnsi="Trebuchet MS"/>
          <w:b/>
          <w:color w:val="0F243E" w:themeColor="text2" w:themeShade="80"/>
        </w:rPr>
        <w:t xml:space="preserve"> de Munca (ANOFM) si subordonatele sale (AJOFM/AMOFM)</w:t>
      </w:r>
      <w:r w:rsidR="00061D22" w:rsidRPr="007B55A7">
        <w:rPr>
          <w:rFonts w:ascii="Trebuchet MS" w:hAnsi="Trebuchet MS"/>
          <w:b/>
          <w:color w:val="0F243E" w:themeColor="text2" w:themeShade="80"/>
        </w:rPr>
        <w:t>.</w:t>
      </w:r>
    </w:p>
    <w:p w14:paraId="217AA01E" w14:textId="77777777" w:rsidR="00061D22" w:rsidRPr="007B55A7" w:rsidRDefault="00061D22" w:rsidP="00471D6F">
      <w:pPr>
        <w:spacing w:after="0" w:line="240" w:lineRule="auto"/>
        <w:jc w:val="both"/>
        <w:rPr>
          <w:rFonts w:ascii="Trebuchet MS" w:hAnsi="Trebuchet MS"/>
          <w:b/>
          <w:color w:val="0F243E" w:themeColor="text2" w:themeShade="80"/>
          <w:kern w:val="1"/>
        </w:rPr>
      </w:pPr>
    </w:p>
    <w:p w14:paraId="446B387E" w14:textId="09679977" w:rsidR="00471D6F" w:rsidRPr="007B55A7" w:rsidRDefault="00471D6F" w:rsidP="00471D6F">
      <w:pPr>
        <w:spacing w:after="0" w:line="240" w:lineRule="auto"/>
        <w:jc w:val="both"/>
        <w:rPr>
          <w:rFonts w:ascii="Trebuchet MS" w:hAnsi="Trebuchet MS"/>
          <w:b/>
          <w:color w:val="0F243E" w:themeColor="text2" w:themeShade="80"/>
          <w:kern w:val="1"/>
        </w:rPr>
      </w:pPr>
      <w:r w:rsidRPr="007B55A7">
        <w:rPr>
          <w:rFonts w:ascii="Trebuchet MS" w:hAnsi="Trebuchet MS"/>
          <w:b/>
          <w:color w:val="0F243E" w:themeColor="text2" w:themeShade="80"/>
          <w:kern w:val="1"/>
        </w:rPr>
        <w:t>NB. Măsurile de înregistrare și profilare a tinerilor NEET nu vor putea fi incluse în proiectele finanțate prin preze</w:t>
      </w:r>
      <w:r w:rsidR="00534645" w:rsidRPr="007B55A7">
        <w:rPr>
          <w:rFonts w:ascii="Trebuchet MS" w:hAnsi="Trebuchet MS"/>
          <w:b/>
          <w:color w:val="0F243E" w:themeColor="text2" w:themeShade="80"/>
          <w:kern w:val="1"/>
        </w:rPr>
        <w:t>ntul</w:t>
      </w:r>
      <w:r w:rsidRPr="007B55A7">
        <w:rPr>
          <w:rFonts w:ascii="Trebuchet MS" w:hAnsi="Trebuchet MS"/>
          <w:b/>
          <w:color w:val="0F243E" w:themeColor="text2" w:themeShade="80"/>
          <w:kern w:val="1"/>
        </w:rPr>
        <w:t xml:space="preserve"> apel.</w:t>
      </w:r>
    </w:p>
    <w:p w14:paraId="1668FAC2" w14:textId="77777777" w:rsidR="00471D6F" w:rsidRPr="007B55A7" w:rsidRDefault="00471D6F" w:rsidP="00471D6F">
      <w:pPr>
        <w:spacing w:after="0" w:line="240" w:lineRule="auto"/>
        <w:jc w:val="both"/>
        <w:rPr>
          <w:rFonts w:ascii="Trebuchet MS" w:hAnsi="Trebuchet MS"/>
          <w:b/>
          <w:color w:val="0F243E" w:themeColor="text2" w:themeShade="80"/>
          <w:kern w:val="1"/>
        </w:rPr>
      </w:pPr>
    </w:p>
    <w:p w14:paraId="52A19563" w14:textId="0639DBFB" w:rsidR="006647F6" w:rsidRPr="007B55A7" w:rsidRDefault="006647F6" w:rsidP="006647F6">
      <w:pPr>
        <w:spacing w:after="0" w:line="240" w:lineRule="auto"/>
        <w:jc w:val="both"/>
        <w:rPr>
          <w:rFonts w:ascii="Trebuchet MS" w:hAnsi="Trebuchet MS"/>
          <w:b/>
          <w:color w:val="0F243E" w:themeColor="text2" w:themeShade="80"/>
          <w:kern w:val="1"/>
        </w:rPr>
      </w:pPr>
    </w:p>
    <w:p w14:paraId="2566E734" w14:textId="40D09D3C" w:rsidR="006647F6" w:rsidRPr="007B55A7" w:rsidRDefault="006647F6" w:rsidP="006647F6">
      <w:pPr>
        <w:spacing w:after="0" w:line="240" w:lineRule="auto"/>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Toți tinerii NEET șomeri înregistrați și profilați de ANOFM vor putea beneficia de schemele naționale administrate de ANOFM și serviciile deconcentrate din subordinea acesteia (AJOFM/AMOFM). </w:t>
      </w:r>
    </w:p>
    <w:p w14:paraId="7EDA27F9" w14:textId="77777777" w:rsidR="0012387A" w:rsidRPr="007B55A7" w:rsidRDefault="0012387A" w:rsidP="006647F6">
      <w:pPr>
        <w:spacing w:after="0" w:line="240" w:lineRule="auto"/>
        <w:jc w:val="both"/>
        <w:rPr>
          <w:rFonts w:ascii="Trebuchet MS" w:hAnsi="Trebuchet MS"/>
          <w:color w:val="0F243E" w:themeColor="text2" w:themeShade="80"/>
          <w:lang w:eastAsia="ar-SA"/>
        </w:rPr>
      </w:pPr>
    </w:p>
    <w:p w14:paraId="2C0447E8" w14:textId="481DFB5E" w:rsidR="006647F6" w:rsidRPr="007B55A7" w:rsidRDefault="00591841" w:rsidP="006647F6">
      <w:pPr>
        <w:spacing w:after="0" w:line="240" w:lineRule="auto"/>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Prezentul</w:t>
      </w:r>
      <w:r w:rsidR="00534645" w:rsidRPr="007B55A7">
        <w:rPr>
          <w:rFonts w:ascii="Trebuchet MS" w:hAnsi="Trebuchet MS"/>
          <w:color w:val="0F243E" w:themeColor="text2" w:themeShade="80"/>
          <w:lang w:eastAsia="ar-SA"/>
        </w:rPr>
        <w:t xml:space="preserve"> </w:t>
      </w:r>
      <w:r w:rsidR="006647F6" w:rsidRPr="007B55A7">
        <w:rPr>
          <w:rFonts w:ascii="Trebuchet MS" w:hAnsi="Trebuchet MS"/>
          <w:color w:val="0F243E" w:themeColor="text2" w:themeShade="80"/>
          <w:lang w:eastAsia="ar-SA"/>
        </w:rPr>
        <w:t xml:space="preserve">apel de proiecte </w:t>
      </w:r>
      <w:proofErr w:type="spellStart"/>
      <w:r w:rsidR="00755CC3" w:rsidRPr="007B55A7">
        <w:rPr>
          <w:rFonts w:ascii="Trebuchet MS" w:hAnsi="Trebuchet MS"/>
          <w:b/>
          <w:color w:val="0F243E" w:themeColor="text2" w:themeShade="80"/>
          <w:lang w:eastAsia="ar-SA"/>
        </w:rPr>
        <w:t>finanțeaza</w:t>
      </w:r>
      <w:proofErr w:type="spellEnd"/>
      <w:r w:rsidR="006647F6" w:rsidRPr="007B55A7">
        <w:rPr>
          <w:rFonts w:ascii="Trebuchet MS" w:hAnsi="Trebuchet MS"/>
          <w:b/>
          <w:color w:val="0F243E" w:themeColor="text2" w:themeShade="80"/>
          <w:lang w:eastAsia="ar-SA"/>
        </w:rPr>
        <w:t xml:space="preserve"> următoarele tipuri de acțiuni</w:t>
      </w:r>
      <w:r w:rsidR="006647F6" w:rsidRPr="007B55A7">
        <w:rPr>
          <w:rFonts w:ascii="Trebuchet MS" w:hAnsi="Trebuchet MS"/>
          <w:color w:val="0F243E" w:themeColor="text2" w:themeShade="80"/>
          <w:lang w:eastAsia="ar-SA"/>
        </w:rPr>
        <w:t xml:space="preserve"> care se adresează grupului țintă prevăzut în prezentul Ghid:</w:t>
      </w:r>
    </w:p>
    <w:p w14:paraId="5AA1C832" w14:textId="77777777" w:rsidR="003A0FED" w:rsidRPr="007B55A7" w:rsidRDefault="003A0FED" w:rsidP="006647F6">
      <w:pPr>
        <w:spacing w:after="0" w:line="240" w:lineRule="auto"/>
        <w:jc w:val="both"/>
        <w:rPr>
          <w:rFonts w:ascii="Trebuchet MS" w:hAnsi="Trebuchet MS"/>
          <w:color w:val="0F243E" w:themeColor="text2" w:themeShade="80"/>
          <w:lang w:eastAsia="ar-SA"/>
        </w:rPr>
      </w:pPr>
    </w:p>
    <w:p w14:paraId="3D0EA224" w14:textId="77777777" w:rsidR="006647F6" w:rsidRPr="007B55A7" w:rsidRDefault="006647F6" w:rsidP="00575878">
      <w:pPr>
        <w:pStyle w:val="ListParagraph"/>
        <w:numPr>
          <w:ilvl w:val="0"/>
          <w:numId w:val="11"/>
        </w:numPr>
        <w:spacing w:after="0" w:line="240" w:lineRule="auto"/>
        <w:jc w:val="both"/>
        <w:rPr>
          <w:rFonts w:ascii="Trebuchet MS" w:hAnsi="Trebuchet MS"/>
          <w:color w:val="0F243E" w:themeColor="text2" w:themeShade="80"/>
          <w:lang w:eastAsia="ar-SA"/>
        </w:rPr>
      </w:pPr>
      <w:r w:rsidRPr="007B55A7">
        <w:rPr>
          <w:rFonts w:ascii="Trebuchet MS" w:hAnsi="Trebuchet MS"/>
          <w:b/>
          <w:color w:val="0F243E" w:themeColor="text2" w:themeShade="80"/>
          <w:lang w:eastAsia="ar-SA"/>
        </w:rPr>
        <w:t>Subvenționarea locurilor de muncă</w:t>
      </w:r>
      <w:r w:rsidRPr="007B55A7">
        <w:rPr>
          <w:rFonts w:ascii="Trebuchet MS" w:hAnsi="Trebuchet MS"/>
          <w:color w:val="0F243E" w:themeColor="text2" w:themeShade="80"/>
          <w:lang w:eastAsia="ar-SA"/>
        </w:rPr>
        <w:t xml:space="preserve"> (acordarea subvențiilor angajatorilor care angajează tineri </w:t>
      </w:r>
      <w:proofErr w:type="spellStart"/>
      <w:r w:rsidRPr="007B55A7">
        <w:rPr>
          <w:rFonts w:ascii="Trebuchet MS" w:hAnsi="Trebuchet MS"/>
          <w:color w:val="0F243E" w:themeColor="text2" w:themeShade="80"/>
          <w:lang w:eastAsia="ar-SA"/>
        </w:rPr>
        <w:t>NEETs</w:t>
      </w:r>
      <w:proofErr w:type="spellEnd"/>
      <w:r w:rsidRPr="007B55A7">
        <w:rPr>
          <w:rFonts w:ascii="Trebuchet MS" w:hAnsi="Trebuchet MS"/>
          <w:color w:val="0F243E" w:themeColor="text2" w:themeShade="80"/>
          <w:lang w:eastAsia="ar-SA"/>
        </w:rPr>
        <w:t xml:space="preserve"> din grupul țintă),</w:t>
      </w:r>
    </w:p>
    <w:p w14:paraId="756F1E75" w14:textId="05964921" w:rsidR="006647F6" w:rsidRPr="007B55A7" w:rsidRDefault="006647F6" w:rsidP="00575878">
      <w:pPr>
        <w:pStyle w:val="ListParagraph"/>
        <w:numPr>
          <w:ilvl w:val="0"/>
          <w:numId w:val="11"/>
        </w:numPr>
        <w:jc w:val="both"/>
        <w:rPr>
          <w:rFonts w:ascii="Trebuchet MS" w:hAnsi="Trebuchet MS"/>
          <w:color w:val="0F243E" w:themeColor="text2" w:themeShade="80"/>
          <w:lang w:eastAsia="ar-SA"/>
        </w:rPr>
      </w:pPr>
      <w:r w:rsidRPr="007B55A7">
        <w:rPr>
          <w:rFonts w:ascii="Trebuchet MS" w:hAnsi="Trebuchet MS"/>
          <w:b/>
          <w:color w:val="0F243E" w:themeColor="text2" w:themeShade="80"/>
          <w:lang w:eastAsia="ar-SA"/>
        </w:rPr>
        <w:t>Monitorizarea obligațiilor asumate de angajator și/sau tinerii NEET din grupul țintă,</w:t>
      </w:r>
      <w:r w:rsidRPr="007B55A7">
        <w:rPr>
          <w:rFonts w:ascii="Trebuchet MS" w:hAnsi="Trebuchet MS"/>
          <w:color w:val="0F243E" w:themeColor="text2" w:themeShade="80"/>
          <w:lang w:eastAsia="ar-SA"/>
        </w:rPr>
        <w:t xml:space="preserve"> ca urmare a intervenției și sprijinului primit.</w:t>
      </w:r>
    </w:p>
    <w:p w14:paraId="642AA5A2" w14:textId="77777777" w:rsidR="00593BE7" w:rsidRPr="007B55A7" w:rsidRDefault="00593BE7" w:rsidP="00593BE7">
      <w:pPr>
        <w:pStyle w:val="ListParagraph"/>
        <w:jc w:val="both"/>
        <w:rPr>
          <w:rFonts w:ascii="Trebuchet MS" w:hAnsi="Trebuchet MS"/>
          <w:color w:val="0F243E" w:themeColor="text2" w:themeShade="80"/>
          <w:lang w:eastAsia="ar-SA"/>
        </w:rPr>
      </w:pPr>
    </w:p>
    <w:p w14:paraId="24A45E50" w14:textId="77777777" w:rsidR="00E80116" w:rsidRPr="007B55A7" w:rsidRDefault="00E80116" w:rsidP="002F513B">
      <w:pPr>
        <w:spacing w:after="0" w:line="240" w:lineRule="auto"/>
        <w:jc w:val="both"/>
        <w:rPr>
          <w:rFonts w:ascii="Trebuchet MS" w:hAnsi="Trebuchet MS"/>
          <w:b/>
          <w:color w:val="0F243E" w:themeColor="text2" w:themeShade="80"/>
          <w:lang w:eastAsia="ar-SA"/>
        </w:rPr>
      </w:pPr>
    </w:p>
    <w:p w14:paraId="08799430" w14:textId="427DE88D" w:rsidR="002F513B" w:rsidRPr="007B55A7" w:rsidRDefault="002F513B" w:rsidP="006044D5">
      <w:pPr>
        <w:spacing w:after="0" w:line="240" w:lineRule="auto"/>
        <w:jc w:val="both"/>
        <w:rPr>
          <w:rFonts w:ascii="Trebuchet MS" w:hAnsi="Trebuchet MS"/>
          <w:color w:val="0F243E" w:themeColor="text2" w:themeShade="80"/>
          <w:lang w:eastAsia="ar-SA"/>
        </w:rPr>
      </w:pPr>
      <w:r w:rsidRPr="007B55A7">
        <w:rPr>
          <w:rFonts w:ascii="Trebuchet MS" w:hAnsi="Trebuchet MS"/>
          <w:b/>
          <w:color w:val="0F243E" w:themeColor="text2" w:themeShade="80"/>
          <w:lang w:eastAsia="ar-SA"/>
        </w:rPr>
        <w:t>A.</w:t>
      </w:r>
      <w:r w:rsidRPr="007B55A7">
        <w:rPr>
          <w:rFonts w:ascii="Trebuchet MS" w:hAnsi="Trebuchet MS"/>
          <w:b/>
          <w:color w:val="0F243E" w:themeColor="text2" w:themeShade="80"/>
          <w:lang w:eastAsia="ar-SA"/>
        </w:rPr>
        <w:tab/>
      </w:r>
      <w:proofErr w:type="spellStart"/>
      <w:r w:rsidR="006044D5" w:rsidRPr="007B55A7">
        <w:rPr>
          <w:rFonts w:ascii="Trebuchet MS,Bold" w:hAnsi="Trebuchet MS,Bold" w:cs="Trebuchet MS,Bold"/>
          <w:b/>
          <w:bCs/>
          <w:color w:val="0F243E" w:themeColor="text2" w:themeShade="80"/>
        </w:rPr>
        <w:t>Subvenţionarea</w:t>
      </w:r>
      <w:proofErr w:type="spellEnd"/>
      <w:r w:rsidR="006044D5" w:rsidRPr="007B55A7">
        <w:rPr>
          <w:rFonts w:ascii="Trebuchet MS,Bold" w:hAnsi="Trebuchet MS,Bold" w:cs="Trebuchet MS,Bold"/>
          <w:b/>
          <w:bCs/>
          <w:color w:val="0F243E" w:themeColor="text2" w:themeShade="80"/>
        </w:rPr>
        <w:t xml:space="preserve"> locurilor de muncă pentru încadrarea </w:t>
      </w:r>
      <w:proofErr w:type="spellStart"/>
      <w:r w:rsidR="006044D5" w:rsidRPr="007B55A7">
        <w:rPr>
          <w:rFonts w:ascii="Trebuchet MS,Bold" w:hAnsi="Trebuchet MS,Bold" w:cs="Trebuchet MS,Bold"/>
          <w:b/>
          <w:bCs/>
          <w:color w:val="0F243E" w:themeColor="text2" w:themeShade="80"/>
        </w:rPr>
        <w:t>şomerilor</w:t>
      </w:r>
      <w:proofErr w:type="spellEnd"/>
      <w:r w:rsidR="006044D5" w:rsidRPr="007B55A7">
        <w:rPr>
          <w:rFonts w:ascii="Trebuchet MS,Bold" w:hAnsi="Trebuchet MS,Bold" w:cs="Trebuchet MS,Bold"/>
          <w:b/>
          <w:bCs/>
          <w:color w:val="0F243E" w:themeColor="text2" w:themeShade="80"/>
        </w:rPr>
        <w:t xml:space="preserve"> tineri </w:t>
      </w:r>
      <w:proofErr w:type="spellStart"/>
      <w:r w:rsidR="006044D5" w:rsidRPr="007B55A7">
        <w:rPr>
          <w:rFonts w:ascii="Trebuchet MS,Bold" w:hAnsi="Trebuchet MS,Bold" w:cs="Trebuchet MS,Bold"/>
          <w:b/>
          <w:bCs/>
          <w:color w:val="0F243E" w:themeColor="text2" w:themeShade="80"/>
        </w:rPr>
        <w:t>NEETs</w:t>
      </w:r>
      <w:proofErr w:type="spellEnd"/>
      <w:r w:rsidR="006044D5" w:rsidRPr="007B55A7">
        <w:rPr>
          <w:rFonts w:ascii="Trebuchet MS,Bold" w:hAnsi="Trebuchet MS,Bold" w:cs="Trebuchet MS,Bold"/>
          <w:b/>
          <w:bCs/>
          <w:color w:val="0F243E" w:themeColor="text2" w:themeShade="80"/>
        </w:rPr>
        <w:t xml:space="preserve"> </w:t>
      </w:r>
      <w:proofErr w:type="spellStart"/>
      <w:r w:rsidR="00145A4A" w:rsidRPr="007B55A7">
        <w:rPr>
          <w:rFonts w:ascii="Trebuchet MS,Bold" w:hAnsi="Trebuchet MS,Bold" w:cs="Trebuchet MS,Bold"/>
          <w:b/>
          <w:bCs/>
          <w:color w:val="0F243E" w:themeColor="text2" w:themeShade="80"/>
        </w:rPr>
        <w:t>absolventi</w:t>
      </w:r>
      <w:proofErr w:type="spellEnd"/>
      <w:r w:rsidR="00145A4A" w:rsidRPr="007B55A7">
        <w:rPr>
          <w:rFonts w:ascii="Trebuchet MS,Bold" w:hAnsi="Trebuchet MS,Bold" w:cs="Trebuchet MS,Bold"/>
          <w:b/>
          <w:bCs/>
          <w:color w:val="0F243E" w:themeColor="text2" w:themeShade="80"/>
        </w:rPr>
        <w:t xml:space="preserve"> ai unor </w:t>
      </w:r>
      <w:proofErr w:type="spellStart"/>
      <w:r w:rsidR="00145A4A" w:rsidRPr="007B55A7">
        <w:rPr>
          <w:rFonts w:ascii="Trebuchet MS,Bold" w:hAnsi="Trebuchet MS,Bold" w:cs="Trebuchet MS,Bold"/>
          <w:b/>
          <w:bCs/>
          <w:color w:val="0F243E" w:themeColor="text2" w:themeShade="80"/>
        </w:rPr>
        <w:t>institutii</w:t>
      </w:r>
      <w:proofErr w:type="spellEnd"/>
      <w:r w:rsidR="00145A4A" w:rsidRPr="007B55A7">
        <w:rPr>
          <w:rFonts w:ascii="Trebuchet MS,Bold" w:hAnsi="Trebuchet MS,Bold" w:cs="Trebuchet MS,Bold"/>
          <w:b/>
          <w:bCs/>
          <w:color w:val="0F243E" w:themeColor="text2" w:themeShade="80"/>
        </w:rPr>
        <w:t xml:space="preserve"> de </w:t>
      </w:r>
      <w:proofErr w:type="spellStart"/>
      <w:r w:rsidR="00145A4A" w:rsidRPr="007B55A7">
        <w:rPr>
          <w:rFonts w:ascii="Trebuchet MS,Bold" w:hAnsi="Trebuchet MS,Bold" w:cs="Trebuchet MS,Bold"/>
          <w:b/>
          <w:bCs/>
          <w:color w:val="0F243E" w:themeColor="text2" w:themeShade="80"/>
        </w:rPr>
        <w:t>invatamant</w:t>
      </w:r>
      <w:proofErr w:type="spellEnd"/>
      <w:r w:rsidR="00145A4A" w:rsidRPr="007B55A7">
        <w:rPr>
          <w:rFonts w:ascii="Trebuchet MS,Bold" w:hAnsi="Trebuchet MS,Bold" w:cs="Trebuchet MS,Bold"/>
          <w:b/>
          <w:bCs/>
          <w:color w:val="0F243E" w:themeColor="text2" w:themeShade="80"/>
        </w:rPr>
        <w:t xml:space="preserve"> </w:t>
      </w:r>
      <w:r w:rsidR="006044D5" w:rsidRPr="007B55A7">
        <w:rPr>
          <w:rFonts w:ascii="Trebuchet MS,Bold" w:hAnsi="Trebuchet MS,Bold" w:cs="Trebuchet MS,Bold"/>
          <w:b/>
          <w:bCs/>
          <w:color w:val="0F243E" w:themeColor="text2" w:themeShade="80"/>
        </w:rPr>
        <w:t>cu</w:t>
      </w:r>
      <w:r w:rsidR="00145A4A" w:rsidRPr="007B55A7">
        <w:rPr>
          <w:rFonts w:ascii="Trebuchet MS,Bold" w:hAnsi="Trebuchet MS,Bold" w:cs="Trebuchet MS,Bold"/>
          <w:b/>
          <w:bCs/>
          <w:color w:val="0F243E" w:themeColor="text2" w:themeShade="80"/>
        </w:rPr>
        <w:t xml:space="preserve"> </w:t>
      </w:r>
      <w:r w:rsidR="006044D5" w:rsidRPr="007B55A7">
        <w:rPr>
          <w:rFonts w:ascii="Trebuchet MS,Bold" w:hAnsi="Trebuchet MS,Bold" w:cs="Trebuchet MS,Bold"/>
          <w:b/>
          <w:bCs/>
          <w:color w:val="0F243E" w:themeColor="text2" w:themeShade="80"/>
        </w:rPr>
        <w:t xml:space="preserve">vârsta cuprinsa vârsta între 16 </w:t>
      </w:r>
      <w:proofErr w:type="spellStart"/>
      <w:r w:rsidR="006044D5" w:rsidRPr="007B55A7">
        <w:rPr>
          <w:rFonts w:ascii="Trebuchet MS,Bold" w:hAnsi="Trebuchet MS,Bold" w:cs="Trebuchet MS,Bold"/>
          <w:b/>
          <w:bCs/>
          <w:color w:val="0F243E" w:themeColor="text2" w:themeShade="80"/>
        </w:rPr>
        <w:t>şi</w:t>
      </w:r>
      <w:proofErr w:type="spellEnd"/>
      <w:r w:rsidR="006044D5" w:rsidRPr="007B55A7">
        <w:rPr>
          <w:rFonts w:ascii="Trebuchet MS,Bold" w:hAnsi="Trebuchet MS,Bold" w:cs="Trebuchet MS,Bold"/>
          <w:b/>
          <w:bCs/>
          <w:color w:val="0F243E" w:themeColor="text2" w:themeShade="80"/>
        </w:rPr>
        <w:t xml:space="preserve"> 29 ani</w:t>
      </w:r>
      <w:r w:rsidR="00145A4A" w:rsidRPr="007B55A7">
        <w:rPr>
          <w:rFonts w:ascii="Trebuchet MS,Bold" w:hAnsi="Trebuchet MS,Bold" w:cs="Trebuchet MS,Bold"/>
          <w:b/>
          <w:bCs/>
          <w:color w:val="0F243E" w:themeColor="text2" w:themeShade="80"/>
        </w:rPr>
        <w:t xml:space="preserve">, </w:t>
      </w:r>
      <w:r w:rsidR="006044D5" w:rsidRPr="007B55A7">
        <w:rPr>
          <w:rFonts w:ascii="Trebuchet MS,Bold" w:hAnsi="Trebuchet MS,Bold" w:cs="Trebuchet MS,Bold"/>
          <w:b/>
          <w:bCs/>
          <w:color w:val="0F243E" w:themeColor="text2" w:themeShade="80"/>
        </w:rPr>
        <w:t xml:space="preserve"> conform art.80 </w:t>
      </w:r>
      <w:r w:rsidR="001E6212" w:rsidRPr="007B55A7">
        <w:rPr>
          <w:rFonts w:ascii="Trebuchet MS,Bold" w:hAnsi="Trebuchet MS,Bold" w:cs="Trebuchet MS,Bold"/>
          <w:b/>
          <w:bCs/>
          <w:color w:val="0F243E" w:themeColor="text2" w:themeShade="80"/>
        </w:rPr>
        <w:t xml:space="preserve">din </w:t>
      </w:r>
      <w:r w:rsidR="006044D5" w:rsidRPr="007B55A7">
        <w:rPr>
          <w:rFonts w:ascii="Trebuchet MS,Bold" w:hAnsi="Trebuchet MS,Bold" w:cs="Trebuchet MS,Bold"/>
          <w:b/>
          <w:bCs/>
          <w:color w:val="0F243E" w:themeColor="text2" w:themeShade="80"/>
        </w:rPr>
        <w:t>L</w:t>
      </w:r>
      <w:r w:rsidR="001E6212" w:rsidRPr="007B55A7">
        <w:rPr>
          <w:rFonts w:ascii="Trebuchet MS,Bold" w:hAnsi="Trebuchet MS,Bold" w:cs="Trebuchet MS,Bold"/>
          <w:b/>
          <w:bCs/>
          <w:color w:val="0F243E" w:themeColor="text2" w:themeShade="80"/>
        </w:rPr>
        <w:t>egea</w:t>
      </w:r>
      <w:r w:rsidR="006044D5" w:rsidRPr="007B55A7">
        <w:rPr>
          <w:rFonts w:ascii="Trebuchet MS,Bold" w:hAnsi="Trebuchet MS,Bold" w:cs="Trebuchet MS,Bold"/>
          <w:b/>
          <w:bCs/>
          <w:color w:val="0F243E" w:themeColor="text2" w:themeShade="80"/>
        </w:rPr>
        <w:t xml:space="preserve"> 76/2002</w:t>
      </w:r>
    </w:p>
    <w:p w14:paraId="554653DA" w14:textId="3C4C9FF0" w:rsidR="00F3265C" w:rsidRPr="007B55A7" w:rsidRDefault="00F3265C" w:rsidP="00FB363D">
      <w:pPr>
        <w:spacing w:after="0" w:line="240" w:lineRule="auto"/>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Angajatorii care încadrează în muncă, pe durată nedeterminată, </w:t>
      </w:r>
      <w:proofErr w:type="spellStart"/>
      <w:r w:rsidR="00FB363D" w:rsidRPr="007B55A7">
        <w:rPr>
          <w:rFonts w:ascii="Trebuchet MS" w:hAnsi="Trebuchet MS"/>
          <w:color w:val="0F243E" w:themeColor="text2" w:themeShade="80"/>
          <w:lang w:eastAsia="ar-SA"/>
        </w:rPr>
        <w:t>absolvenţi</w:t>
      </w:r>
      <w:proofErr w:type="spellEnd"/>
      <w:r w:rsidR="00FB363D" w:rsidRPr="007B55A7">
        <w:rPr>
          <w:rFonts w:ascii="Trebuchet MS" w:hAnsi="Trebuchet MS"/>
          <w:color w:val="0F243E" w:themeColor="text2" w:themeShade="80"/>
          <w:lang w:eastAsia="ar-SA"/>
        </w:rPr>
        <w:t xml:space="preserve"> ai unor </w:t>
      </w:r>
      <w:proofErr w:type="spellStart"/>
      <w:r w:rsidR="00FB363D" w:rsidRPr="007B55A7">
        <w:rPr>
          <w:rFonts w:ascii="Trebuchet MS" w:hAnsi="Trebuchet MS"/>
          <w:color w:val="0F243E" w:themeColor="text2" w:themeShade="80"/>
          <w:lang w:eastAsia="ar-SA"/>
        </w:rPr>
        <w:t>instituţii</w:t>
      </w:r>
      <w:proofErr w:type="spellEnd"/>
      <w:r w:rsidR="00FB363D" w:rsidRPr="007B55A7">
        <w:rPr>
          <w:rFonts w:ascii="Trebuchet MS" w:hAnsi="Trebuchet MS"/>
          <w:color w:val="0F243E" w:themeColor="text2" w:themeShade="80"/>
          <w:lang w:eastAsia="ar-SA"/>
        </w:rPr>
        <w:t xml:space="preserve"> de </w:t>
      </w:r>
      <w:proofErr w:type="spellStart"/>
      <w:r w:rsidR="00FB363D" w:rsidRPr="007B55A7">
        <w:rPr>
          <w:rFonts w:ascii="Trebuchet MS" w:hAnsi="Trebuchet MS"/>
          <w:color w:val="0F243E" w:themeColor="text2" w:themeShade="80"/>
          <w:lang w:eastAsia="ar-SA"/>
        </w:rPr>
        <w:t>învăţământ</w:t>
      </w:r>
      <w:proofErr w:type="spellEnd"/>
      <w:r w:rsidR="00FB363D" w:rsidRPr="007B55A7">
        <w:rPr>
          <w:rFonts w:ascii="Trebuchet MS" w:hAnsi="Trebuchet MS"/>
          <w:color w:val="0F243E" w:themeColor="text2" w:themeShade="80"/>
          <w:lang w:eastAsia="ar-SA"/>
        </w:rPr>
        <w:t>,</w:t>
      </w:r>
      <w:r w:rsidR="00FB363D" w:rsidRPr="007B55A7" w:rsidDel="00FB363D">
        <w:rPr>
          <w:rFonts w:ascii="Trebuchet MS" w:hAnsi="Trebuchet MS"/>
          <w:color w:val="0F243E" w:themeColor="text2" w:themeShade="80"/>
          <w:lang w:eastAsia="ar-SA"/>
        </w:rPr>
        <w:t xml:space="preserve"> </w:t>
      </w:r>
      <w:r w:rsidRPr="007B55A7">
        <w:rPr>
          <w:rFonts w:ascii="Trebuchet MS" w:hAnsi="Trebuchet MS"/>
          <w:color w:val="0F243E" w:themeColor="text2" w:themeShade="80"/>
          <w:lang w:eastAsia="ar-SA"/>
        </w:rPr>
        <w:t xml:space="preserve">primesc lunar, pe o perioadă de 12 luni, pentru fiecare </w:t>
      </w:r>
      <w:r w:rsidR="00F400EC" w:rsidRPr="007B55A7">
        <w:rPr>
          <w:rFonts w:ascii="Trebuchet MS" w:hAnsi="Trebuchet MS"/>
          <w:color w:val="0F243E" w:themeColor="text2" w:themeShade="80"/>
          <w:lang w:eastAsia="ar-SA"/>
        </w:rPr>
        <w:t>tânăr NEET absolvent</w:t>
      </w:r>
      <w:r w:rsidRPr="007B55A7">
        <w:rPr>
          <w:rFonts w:ascii="Trebuchet MS" w:hAnsi="Trebuchet MS"/>
          <w:color w:val="0F243E" w:themeColor="text2" w:themeShade="80"/>
          <w:lang w:eastAsia="ar-SA"/>
        </w:rPr>
        <w:t xml:space="preserve">, </w:t>
      </w:r>
      <w:r w:rsidRPr="007B55A7">
        <w:rPr>
          <w:rFonts w:ascii="Trebuchet MS" w:hAnsi="Trebuchet MS"/>
          <w:color w:val="0F243E" w:themeColor="text2" w:themeShade="80"/>
          <w:u w:val="single"/>
          <w:lang w:eastAsia="ar-SA"/>
        </w:rPr>
        <w:t>o sumă în cuantumul</w:t>
      </w:r>
      <w:r w:rsidR="008A3E51" w:rsidRPr="007B55A7">
        <w:rPr>
          <w:rFonts w:ascii="Trebuchet MS" w:hAnsi="Trebuchet MS"/>
          <w:color w:val="0F243E" w:themeColor="text2" w:themeShade="80"/>
          <w:u w:val="single"/>
          <w:lang w:eastAsia="ar-SA"/>
        </w:rPr>
        <w:t xml:space="preserve"> </w:t>
      </w:r>
      <w:r w:rsidRPr="007B55A7">
        <w:rPr>
          <w:rFonts w:ascii="Trebuchet MS" w:hAnsi="Trebuchet MS"/>
          <w:color w:val="0F243E" w:themeColor="text2" w:themeShade="80"/>
          <w:u w:val="single"/>
          <w:lang w:eastAsia="ar-SA"/>
        </w:rPr>
        <w:t xml:space="preserve"> precizat de </w:t>
      </w:r>
      <w:r w:rsidR="00F400EC" w:rsidRPr="007B55A7">
        <w:rPr>
          <w:rFonts w:ascii="Trebuchet MS" w:hAnsi="Trebuchet MS"/>
          <w:color w:val="0F243E" w:themeColor="text2" w:themeShade="80"/>
          <w:u w:val="single"/>
          <w:lang w:eastAsia="ar-SA"/>
        </w:rPr>
        <w:t xml:space="preserve">art. 80 din </w:t>
      </w:r>
      <w:r w:rsidRPr="007B55A7">
        <w:rPr>
          <w:rFonts w:ascii="Trebuchet MS" w:hAnsi="Trebuchet MS"/>
          <w:color w:val="0F243E" w:themeColor="text2" w:themeShade="80"/>
          <w:u w:val="single"/>
          <w:lang w:eastAsia="ar-SA"/>
        </w:rPr>
        <w:t xml:space="preserve">Legea nr.76/2002 cu modificările </w:t>
      </w:r>
      <w:proofErr w:type="spellStart"/>
      <w:r w:rsidRPr="007B55A7">
        <w:rPr>
          <w:rFonts w:ascii="Trebuchet MS" w:hAnsi="Trebuchet MS"/>
          <w:color w:val="0F243E" w:themeColor="text2" w:themeShade="80"/>
          <w:u w:val="single"/>
          <w:lang w:eastAsia="ar-SA"/>
        </w:rPr>
        <w:t>şi</w:t>
      </w:r>
      <w:proofErr w:type="spellEnd"/>
      <w:r w:rsidRPr="007B55A7">
        <w:rPr>
          <w:rFonts w:ascii="Trebuchet MS" w:hAnsi="Trebuchet MS"/>
          <w:color w:val="0F243E" w:themeColor="text2" w:themeShade="80"/>
          <w:u w:val="single"/>
          <w:lang w:eastAsia="ar-SA"/>
        </w:rPr>
        <w:t xml:space="preserve"> completările ulterioare, </w:t>
      </w:r>
      <w:r w:rsidRPr="007B55A7">
        <w:rPr>
          <w:rFonts w:ascii="Trebuchet MS" w:hAnsi="Trebuchet MS"/>
          <w:color w:val="0F243E" w:themeColor="text2" w:themeShade="80"/>
          <w:lang w:eastAsia="ar-SA"/>
        </w:rPr>
        <w:t xml:space="preserve">din fonduri europene structurale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de </w:t>
      </w:r>
      <w:proofErr w:type="spellStart"/>
      <w:r w:rsidRPr="007B55A7">
        <w:rPr>
          <w:rFonts w:ascii="Trebuchet MS" w:hAnsi="Trebuchet MS"/>
          <w:color w:val="0F243E" w:themeColor="text2" w:themeShade="80"/>
          <w:lang w:eastAsia="ar-SA"/>
        </w:rPr>
        <w:t>investiţii</w:t>
      </w:r>
      <w:proofErr w:type="spellEnd"/>
      <w:r w:rsidRPr="007B55A7">
        <w:rPr>
          <w:rFonts w:ascii="Trebuchet MS" w:hAnsi="Trebuchet MS"/>
          <w:color w:val="0F243E" w:themeColor="text2" w:themeShade="80"/>
          <w:lang w:eastAsia="ar-SA"/>
        </w:rPr>
        <w:t xml:space="preserve">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fonduri publice </w:t>
      </w:r>
      <w:proofErr w:type="spellStart"/>
      <w:r w:rsidRPr="007B55A7">
        <w:rPr>
          <w:rFonts w:ascii="Trebuchet MS" w:hAnsi="Trebuchet MS"/>
          <w:color w:val="0F243E" w:themeColor="text2" w:themeShade="80"/>
          <w:lang w:eastAsia="ar-SA"/>
        </w:rPr>
        <w:t>naţionale</w:t>
      </w:r>
      <w:proofErr w:type="spellEnd"/>
      <w:r w:rsidRPr="007B55A7">
        <w:rPr>
          <w:rFonts w:ascii="Trebuchet MS" w:hAnsi="Trebuchet MS"/>
          <w:color w:val="0F243E" w:themeColor="text2" w:themeShade="80"/>
          <w:lang w:eastAsia="ar-SA"/>
        </w:rPr>
        <w:t xml:space="preserve"> aprobate în bugetul asigurărilor pentru </w:t>
      </w:r>
      <w:proofErr w:type="spellStart"/>
      <w:r w:rsidRPr="007B55A7">
        <w:rPr>
          <w:rFonts w:ascii="Trebuchet MS" w:hAnsi="Trebuchet MS"/>
          <w:color w:val="0F243E" w:themeColor="text2" w:themeShade="80"/>
          <w:lang w:eastAsia="ar-SA"/>
        </w:rPr>
        <w:t>şomaj</w:t>
      </w:r>
      <w:proofErr w:type="spellEnd"/>
      <w:r w:rsidRPr="007B55A7">
        <w:rPr>
          <w:rFonts w:ascii="Trebuchet MS" w:hAnsi="Trebuchet MS"/>
          <w:color w:val="0F243E" w:themeColor="text2" w:themeShade="80"/>
          <w:lang w:eastAsia="ar-SA"/>
        </w:rPr>
        <w:t xml:space="preserve">, în limita fondurilor alocate cu această destinație. </w:t>
      </w:r>
    </w:p>
    <w:p w14:paraId="171E6AE9" w14:textId="77777777" w:rsidR="002F513B" w:rsidRPr="007B55A7" w:rsidRDefault="002F513B" w:rsidP="002F513B">
      <w:pPr>
        <w:spacing w:after="0" w:line="240" w:lineRule="auto"/>
        <w:ind w:left="708"/>
        <w:jc w:val="both"/>
        <w:rPr>
          <w:rFonts w:ascii="Trebuchet MS" w:hAnsi="Trebuchet MS"/>
          <w:color w:val="0F243E" w:themeColor="text2" w:themeShade="80"/>
          <w:lang w:eastAsia="ar-SA"/>
        </w:rPr>
      </w:pPr>
    </w:p>
    <w:p w14:paraId="74F40057" w14:textId="421CE797" w:rsidR="001E6212" w:rsidRPr="007B55A7" w:rsidRDefault="001E6212" w:rsidP="002F513B">
      <w:pPr>
        <w:spacing w:after="0" w:line="240" w:lineRule="auto"/>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Pentru acordarea drepturilor prevăzute la art. 80 din lege, angajatorii vor încheia cu </w:t>
      </w:r>
      <w:proofErr w:type="spellStart"/>
      <w:r w:rsidRPr="007B55A7">
        <w:rPr>
          <w:rFonts w:ascii="Trebuchet MS" w:hAnsi="Trebuchet MS"/>
          <w:color w:val="0F243E" w:themeColor="text2" w:themeShade="80"/>
          <w:lang w:eastAsia="ar-SA"/>
        </w:rPr>
        <w:t>agenţia</w:t>
      </w:r>
      <w:proofErr w:type="spellEnd"/>
      <w:r w:rsidRPr="007B55A7">
        <w:rPr>
          <w:rFonts w:ascii="Trebuchet MS" w:hAnsi="Trebuchet MS"/>
          <w:color w:val="0F243E" w:themeColor="text2" w:themeShade="80"/>
          <w:lang w:eastAsia="ar-SA"/>
        </w:rPr>
        <w:t xml:space="preserve"> pentru ocuparea </w:t>
      </w:r>
      <w:proofErr w:type="spellStart"/>
      <w:r w:rsidRPr="007B55A7">
        <w:rPr>
          <w:rFonts w:ascii="Trebuchet MS" w:hAnsi="Trebuchet MS"/>
          <w:color w:val="0F243E" w:themeColor="text2" w:themeShade="80"/>
          <w:lang w:eastAsia="ar-SA"/>
        </w:rPr>
        <w:t>forţei</w:t>
      </w:r>
      <w:proofErr w:type="spellEnd"/>
      <w:r w:rsidRPr="007B55A7">
        <w:rPr>
          <w:rFonts w:ascii="Trebuchet MS" w:hAnsi="Trebuchet MS"/>
          <w:color w:val="0F243E" w:themeColor="text2" w:themeShade="80"/>
          <w:lang w:eastAsia="ar-SA"/>
        </w:rPr>
        <w:t xml:space="preserve"> de muncă </w:t>
      </w:r>
      <w:proofErr w:type="spellStart"/>
      <w:r w:rsidRPr="007B55A7">
        <w:rPr>
          <w:rFonts w:ascii="Trebuchet MS" w:hAnsi="Trebuchet MS"/>
          <w:color w:val="0F243E" w:themeColor="text2" w:themeShade="80"/>
          <w:lang w:eastAsia="ar-SA"/>
        </w:rPr>
        <w:t>judeţeană</w:t>
      </w:r>
      <w:proofErr w:type="spellEnd"/>
      <w:r w:rsidRPr="007B55A7">
        <w:rPr>
          <w:rFonts w:ascii="Trebuchet MS" w:hAnsi="Trebuchet MS"/>
          <w:color w:val="0F243E" w:themeColor="text2" w:themeShade="80"/>
          <w:lang w:eastAsia="ar-SA"/>
        </w:rPr>
        <w:t xml:space="preserve">, în termen de 12 luni de la data angajării persoanelor/de la data absolvirii în cazul absolvenților NEET, o </w:t>
      </w:r>
      <w:proofErr w:type="spellStart"/>
      <w:r w:rsidRPr="007B55A7">
        <w:rPr>
          <w:rFonts w:ascii="Trebuchet MS" w:hAnsi="Trebuchet MS"/>
          <w:color w:val="0F243E" w:themeColor="text2" w:themeShade="80"/>
          <w:lang w:eastAsia="ar-SA"/>
        </w:rPr>
        <w:t>convenţie</w:t>
      </w:r>
      <w:proofErr w:type="spellEnd"/>
      <w:r w:rsidRPr="007B55A7">
        <w:rPr>
          <w:rFonts w:ascii="Trebuchet MS" w:hAnsi="Trebuchet MS"/>
          <w:color w:val="0F243E" w:themeColor="text2" w:themeShade="80"/>
          <w:lang w:eastAsia="ar-SA"/>
        </w:rPr>
        <w:t xml:space="preserve"> potrivit modelului prevăzut în HG nr.174/2002 pentru aprobarea Normelor metodologice de aplicare a Legii nr.76/2002, cu modificările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completările ulterioare.</w:t>
      </w:r>
    </w:p>
    <w:p w14:paraId="1385A5E1" w14:textId="1C14FCA2" w:rsidR="002F513B" w:rsidRPr="007B55A7" w:rsidRDefault="002F513B" w:rsidP="002F513B">
      <w:pPr>
        <w:spacing w:after="0" w:line="240" w:lineRule="auto"/>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lastRenderedPageBreak/>
        <w:t xml:space="preserve">Subvenția </w:t>
      </w:r>
      <w:r w:rsidRPr="007B55A7">
        <w:rPr>
          <w:rFonts w:ascii="Trebuchet MS" w:hAnsi="Trebuchet MS"/>
          <w:b/>
          <w:color w:val="0F243E" w:themeColor="text2" w:themeShade="80"/>
          <w:lang w:eastAsia="ar-SA"/>
        </w:rPr>
        <w:t>se acordă</w:t>
      </w:r>
      <w:r w:rsidRPr="007B55A7">
        <w:rPr>
          <w:rFonts w:ascii="Trebuchet MS" w:hAnsi="Trebuchet MS"/>
          <w:color w:val="0F243E" w:themeColor="text2" w:themeShade="80"/>
          <w:lang w:eastAsia="ar-SA"/>
        </w:rPr>
        <w:t xml:space="preserve"> </w:t>
      </w:r>
      <w:proofErr w:type="spellStart"/>
      <w:r w:rsidRPr="007B55A7">
        <w:rPr>
          <w:rFonts w:ascii="Trebuchet MS" w:hAnsi="Trebuchet MS"/>
          <w:color w:val="0F243E" w:themeColor="text2" w:themeShade="80"/>
          <w:lang w:eastAsia="ar-SA"/>
        </w:rPr>
        <w:t>proporţional</w:t>
      </w:r>
      <w:proofErr w:type="spellEnd"/>
      <w:r w:rsidRPr="007B55A7">
        <w:rPr>
          <w:rFonts w:ascii="Trebuchet MS" w:hAnsi="Trebuchet MS"/>
          <w:color w:val="0F243E" w:themeColor="text2" w:themeShade="80"/>
          <w:lang w:eastAsia="ar-SA"/>
        </w:rPr>
        <w:t xml:space="preserve"> cu timpul efectiv lucrat de tânărul NEET</w:t>
      </w:r>
      <w:r w:rsidR="001F3E67" w:rsidRPr="007B55A7">
        <w:rPr>
          <w:rFonts w:ascii="Trebuchet MS" w:hAnsi="Trebuchet MS"/>
          <w:color w:val="0F243E" w:themeColor="text2" w:themeShade="80"/>
          <w:lang w:eastAsia="ar-SA"/>
        </w:rPr>
        <w:t xml:space="preserve"> absolvent</w:t>
      </w:r>
      <w:r w:rsidRPr="007B55A7">
        <w:rPr>
          <w:rFonts w:ascii="Trebuchet MS" w:hAnsi="Trebuchet MS"/>
          <w:color w:val="0F243E" w:themeColor="text2" w:themeShade="80"/>
          <w:lang w:eastAsia="ar-SA"/>
        </w:rPr>
        <w:t xml:space="preserve">, precum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pentru perioadele în care acesta se află în concediu de odihnă. </w:t>
      </w:r>
    </w:p>
    <w:p w14:paraId="093962D0" w14:textId="77777777" w:rsidR="002F513B" w:rsidRPr="007B55A7" w:rsidRDefault="002F513B" w:rsidP="002F513B">
      <w:pPr>
        <w:spacing w:after="0" w:line="240" w:lineRule="auto"/>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Subvenția </w:t>
      </w:r>
      <w:r w:rsidRPr="007B55A7">
        <w:rPr>
          <w:rFonts w:ascii="Trebuchet MS" w:hAnsi="Trebuchet MS"/>
          <w:b/>
          <w:color w:val="0F243E" w:themeColor="text2" w:themeShade="80"/>
          <w:lang w:eastAsia="ar-SA"/>
        </w:rPr>
        <w:t>nu se acordă</w:t>
      </w:r>
      <w:r w:rsidRPr="007B55A7">
        <w:rPr>
          <w:rFonts w:ascii="Trebuchet MS" w:hAnsi="Trebuchet MS"/>
          <w:color w:val="0F243E" w:themeColor="text2" w:themeShade="80"/>
          <w:lang w:eastAsia="ar-SA"/>
        </w:rPr>
        <w:t xml:space="preserve"> pe perioadele în care raporturile de muncă sau de serviciu ale tânărului NEET </w:t>
      </w:r>
      <w:proofErr w:type="spellStart"/>
      <w:r w:rsidRPr="007B55A7">
        <w:rPr>
          <w:rFonts w:ascii="Trebuchet MS" w:hAnsi="Trebuchet MS"/>
          <w:color w:val="0F243E" w:themeColor="text2" w:themeShade="80"/>
          <w:lang w:eastAsia="ar-SA"/>
        </w:rPr>
        <w:t>angajati</w:t>
      </w:r>
      <w:proofErr w:type="spellEnd"/>
      <w:r w:rsidRPr="007B55A7">
        <w:rPr>
          <w:rFonts w:ascii="Trebuchet MS" w:hAnsi="Trebuchet MS"/>
          <w:color w:val="0F243E" w:themeColor="text2" w:themeShade="80"/>
          <w:lang w:eastAsia="ar-SA"/>
        </w:rPr>
        <w:t xml:space="preserve"> sunt suspendate. </w:t>
      </w:r>
    </w:p>
    <w:p w14:paraId="7CFE2194" w14:textId="77777777" w:rsidR="002F513B" w:rsidRPr="007B55A7" w:rsidRDefault="002F513B" w:rsidP="002F513B">
      <w:pPr>
        <w:spacing w:after="0" w:line="240" w:lineRule="auto"/>
        <w:ind w:left="708"/>
        <w:jc w:val="both"/>
        <w:rPr>
          <w:rFonts w:ascii="Trebuchet MS" w:hAnsi="Trebuchet MS"/>
          <w:color w:val="0F243E" w:themeColor="text2" w:themeShade="80"/>
          <w:lang w:eastAsia="ar-SA"/>
        </w:rPr>
      </w:pPr>
    </w:p>
    <w:p w14:paraId="3C5B176A" w14:textId="77777777" w:rsidR="002F513B" w:rsidRPr="007B55A7" w:rsidRDefault="002F513B" w:rsidP="002F513B">
      <w:pPr>
        <w:spacing w:after="0" w:line="240" w:lineRule="auto"/>
        <w:jc w:val="both"/>
        <w:rPr>
          <w:rFonts w:ascii="Trebuchet MS" w:hAnsi="Trebuchet MS"/>
          <w:b/>
          <w:color w:val="0F243E" w:themeColor="text2" w:themeShade="80"/>
          <w:lang w:eastAsia="ar-SA"/>
        </w:rPr>
      </w:pPr>
      <w:r w:rsidRPr="007B55A7">
        <w:rPr>
          <w:rFonts w:ascii="Trebuchet MS" w:hAnsi="Trebuchet MS"/>
          <w:b/>
          <w:color w:val="0F243E" w:themeColor="text2" w:themeShade="80"/>
          <w:lang w:eastAsia="ar-SA"/>
        </w:rPr>
        <w:t xml:space="preserve">Nu beneficiază de aceste subvenții: </w:t>
      </w:r>
    </w:p>
    <w:p w14:paraId="0D9DFFAC" w14:textId="77777777" w:rsidR="002F513B" w:rsidRPr="007B55A7" w:rsidRDefault="002F513B" w:rsidP="002F513B">
      <w:pPr>
        <w:spacing w:after="0" w:line="240" w:lineRule="auto"/>
        <w:ind w:left="360" w:hanging="180"/>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 angajatorii care au </w:t>
      </w:r>
      <w:proofErr w:type="spellStart"/>
      <w:r w:rsidRPr="007B55A7">
        <w:rPr>
          <w:rFonts w:ascii="Trebuchet MS" w:hAnsi="Trebuchet MS"/>
          <w:color w:val="0F243E" w:themeColor="text2" w:themeShade="80"/>
          <w:lang w:eastAsia="ar-SA"/>
        </w:rPr>
        <w:t>obligaţia</w:t>
      </w:r>
      <w:proofErr w:type="spellEnd"/>
      <w:r w:rsidRPr="007B55A7">
        <w:rPr>
          <w:rFonts w:ascii="Trebuchet MS" w:hAnsi="Trebuchet MS"/>
          <w:color w:val="0F243E" w:themeColor="text2" w:themeShade="80"/>
          <w:lang w:eastAsia="ar-SA"/>
        </w:rPr>
        <w:t xml:space="preserve">, potrivit legii, de a încadra în muncă </w:t>
      </w:r>
      <w:proofErr w:type="spellStart"/>
      <w:r w:rsidRPr="007B55A7">
        <w:rPr>
          <w:rFonts w:ascii="Trebuchet MS" w:hAnsi="Trebuchet MS"/>
          <w:color w:val="0F243E" w:themeColor="text2" w:themeShade="80"/>
          <w:lang w:eastAsia="ar-SA"/>
        </w:rPr>
        <w:t>absolvenţi</w:t>
      </w:r>
      <w:proofErr w:type="spellEnd"/>
      <w:r w:rsidRPr="007B55A7">
        <w:rPr>
          <w:rFonts w:ascii="Trebuchet MS" w:hAnsi="Trebuchet MS"/>
          <w:color w:val="0F243E" w:themeColor="text2" w:themeShade="80"/>
          <w:lang w:eastAsia="ar-SA"/>
        </w:rPr>
        <w:t xml:space="preserve"> ai </w:t>
      </w:r>
      <w:proofErr w:type="spellStart"/>
      <w:r w:rsidRPr="007B55A7">
        <w:rPr>
          <w:rFonts w:ascii="Trebuchet MS" w:hAnsi="Trebuchet MS"/>
          <w:color w:val="0F243E" w:themeColor="text2" w:themeShade="80"/>
          <w:lang w:eastAsia="ar-SA"/>
        </w:rPr>
        <w:t>instituţiilor</w:t>
      </w:r>
      <w:proofErr w:type="spellEnd"/>
      <w:r w:rsidRPr="007B55A7">
        <w:rPr>
          <w:rFonts w:ascii="Trebuchet MS" w:hAnsi="Trebuchet MS"/>
          <w:color w:val="0F243E" w:themeColor="text2" w:themeShade="80"/>
          <w:lang w:eastAsia="ar-SA"/>
        </w:rPr>
        <w:t xml:space="preserve"> de </w:t>
      </w:r>
      <w:proofErr w:type="spellStart"/>
      <w:r w:rsidRPr="007B55A7">
        <w:rPr>
          <w:rFonts w:ascii="Trebuchet MS" w:hAnsi="Trebuchet MS"/>
          <w:color w:val="0F243E" w:themeColor="text2" w:themeShade="80"/>
          <w:lang w:eastAsia="ar-SA"/>
        </w:rPr>
        <w:t>învăţământ</w:t>
      </w:r>
      <w:proofErr w:type="spellEnd"/>
      <w:r w:rsidRPr="007B55A7">
        <w:rPr>
          <w:rFonts w:ascii="Trebuchet MS" w:hAnsi="Trebuchet MS"/>
          <w:color w:val="0F243E" w:themeColor="text2" w:themeShade="80"/>
          <w:lang w:eastAsia="ar-SA"/>
        </w:rPr>
        <w:t>,</w:t>
      </w:r>
    </w:p>
    <w:p w14:paraId="01662BE0" w14:textId="6F2AD8A1" w:rsidR="002F513B" w:rsidRPr="007B55A7" w:rsidRDefault="002F513B" w:rsidP="002F513B">
      <w:pPr>
        <w:spacing w:after="0" w:line="240" w:lineRule="auto"/>
        <w:ind w:left="360" w:hanging="180"/>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 angajatorii care în ultimii 2 ani au fost în raporturi de muncă cu </w:t>
      </w:r>
      <w:proofErr w:type="spellStart"/>
      <w:r w:rsidRPr="007B55A7">
        <w:rPr>
          <w:rFonts w:ascii="Trebuchet MS" w:hAnsi="Trebuchet MS"/>
          <w:color w:val="0F243E" w:themeColor="text2" w:themeShade="80"/>
          <w:lang w:eastAsia="ar-SA"/>
        </w:rPr>
        <w:t>ţinerii</w:t>
      </w:r>
      <w:proofErr w:type="spellEnd"/>
      <w:r w:rsidRPr="007B55A7">
        <w:rPr>
          <w:rFonts w:ascii="Trebuchet MS" w:hAnsi="Trebuchet MS"/>
          <w:color w:val="0F243E" w:themeColor="text2" w:themeShade="80"/>
          <w:lang w:eastAsia="ar-SA"/>
        </w:rPr>
        <w:t xml:space="preserve"> NEET </w:t>
      </w:r>
      <w:proofErr w:type="spellStart"/>
      <w:r w:rsidRPr="007B55A7">
        <w:rPr>
          <w:rFonts w:ascii="Trebuchet MS" w:hAnsi="Trebuchet MS"/>
          <w:color w:val="0F243E" w:themeColor="text2" w:themeShade="80"/>
          <w:lang w:eastAsia="ar-SA"/>
        </w:rPr>
        <w:t>şomeri</w:t>
      </w:r>
      <w:proofErr w:type="spellEnd"/>
      <w:r w:rsidRPr="007B55A7">
        <w:rPr>
          <w:rFonts w:ascii="Trebuchet MS" w:hAnsi="Trebuchet MS"/>
          <w:color w:val="0F243E" w:themeColor="text2" w:themeShade="80"/>
          <w:lang w:eastAsia="ar-SA"/>
        </w:rPr>
        <w:t xml:space="preserve"> </w:t>
      </w:r>
      <w:proofErr w:type="spellStart"/>
      <w:r w:rsidRPr="007B55A7">
        <w:rPr>
          <w:rFonts w:ascii="Trebuchet MS" w:hAnsi="Trebuchet MS"/>
          <w:color w:val="0F243E" w:themeColor="text2" w:themeShade="80"/>
          <w:lang w:eastAsia="ar-SA"/>
        </w:rPr>
        <w:t>absolvenţii</w:t>
      </w:r>
      <w:proofErr w:type="spellEnd"/>
      <w:r w:rsidRPr="007B55A7">
        <w:rPr>
          <w:rFonts w:ascii="Trebuchet MS" w:hAnsi="Trebuchet MS"/>
          <w:color w:val="0F243E" w:themeColor="text2" w:themeShade="80"/>
          <w:lang w:eastAsia="ar-SA"/>
        </w:rPr>
        <w:t xml:space="preserve"> </w:t>
      </w:r>
      <w:proofErr w:type="spellStart"/>
      <w:r w:rsidRPr="007B55A7">
        <w:rPr>
          <w:rFonts w:ascii="Trebuchet MS" w:hAnsi="Trebuchet MS"/>
          <w:color w:val="0F243E" w:themeColor="text2" w:themeShade="80"/>
          <w:lang w:eastAsia="ar-SA"/>
        </w:rPr>
        <w:t>instituţiilor</w:t>
      </w:r>
      <w:proofErr w:type="spellEnd"/>
      <w:r w:rsidRPr="007B55A7">
        <w:rPr>
          <w:rFonts w:ascii="Trebuchet MS" w:hAnsi="Trebuchet MS"/>
          <w:color w:val="0F243E" w:themeColor="text2" w:themeShade="80"/>
          <w:lang w:eastAsia="ar-SA"/>
        </w:rPr>
        <w:t xml:space="preserve"> de </w:t>
      </w:r>
      <w:proofErr w:type="spellStart"/>
      <w:r w:rsidRPr="007B55A7">
        <w:rPr>
          <w:rFonts w:ascii="Trebuchet MS" w:hAnsi="Trebuchet MS"/>
          <w:color w:val="0F243E" w:themeColor="text2" w:themeShade="80"/>
          <w:lang w:eastAsia="ar-SA"/>
        </w:rPr>
        <w:t>învăţământ</w:t>
      </w:r>
      <w:proofErr w:type="spellEnd"/>
      <w:r w:rsidRPr="007B55A7">
        <w:rPr>
          <w:rFonts w:ascii="Trebuchet MS" w:hAnsi="Trebuchet MS"/>
          <w:color w:val="0F243E" w:themeColor="text2" w:themeShade="80"/>
          <w:lang w:eastAsia="ar-SA"/>
        </w:rPr>
        <w:t>,</w:t>
      </w:r>
      <w:r w:rsidRPr="007B55A7">
        <w:rPr>
          <w:rFonts w:ascii="Trebuchet MS" w:hAnsi="Trebuchet MS"/>
          <w:color w:val="0F243E" w:themeColor="text2" w:themeShade="80"/>
        </w:rPr>
        <w:t xml:space="preserve"> </w:t>
      </w:r>
      <w:r w:rsidR="009D3B9D" w:rsidRPr="007B55A7">
        <w:rPr>
          <w:color w:val="0F243E" w:themeColor="text2" w:themeShade="80"/>
        </w:rPr>
        <w:t xml:space="preserve"> </w:t>
      </w:r>
      <w:r w:rsidR="009D3B9D" w:rsidRPr="007B55A7">
        <w:rPr>
          <w:rFonts w:ascii="Trebuchet MS" w:hAnsi="Trebuchet MS"/>
          <w:color w:val="0F243E" w:themeColor="text2" w:themeShade="80"/>
          <w:lang w:eastAsia="ar-SA"/>
        </w:rPr>
        <w:t xml:space="preserve">cu </w:t>
      </w:r>
      <w:proofErr w:type="spellStart"/>
      <w:r w:rsidR="009D3B9D" w:rsidRPr="007B55A7">
        <w:rPr>
          <w:rFonts w:ascii="Trebuchet MS" w:hAnsi="Trebuchet MS"/>
          <w:color w:val="0F243E" w:themeColor="text2" w:themeShade="80"/>
          <w:lang w:eastAsia="ar-SA"/>
        </w:rPr>
        <w:t>excepţia</w:t>
      </w:r>
      <w:proofErr w:type="spellEnd"/>
      <w:r w:rsidR="009D3B9D" w:rsidRPr="007B55A7">
        <w:rPr>
          <w:rFonts w:ascii="Trebuchet MS" w:hAnsi="Trebuchet MS"/>
          <w:color w:val="0F243E" w:themeColor="text2" w:themeShade="80"/>
          <w:lang w:eastAsia="ar-SA"/>
        </w:rPr>
        <w:t xml:space="preserve"> </w:t>
      </w:r>
      <w:proofErr w:type="spellStart"/>
      <w:r w:rsidR="009D3B9D" w:rsidRPr="007B55A7">
        <w:rPr>
          <w:rFonts w:ascii="Trebuchet MS" w:hAnsi="Trebuchet MS"/>
          <w:color w:val="0F243E" w:themeColor="text2" w:themeShade="80"/>
          <w:lang w:eastAsia="ar-SA"/>
        </w:rPr>
        <w:t>situaţiei</w:t>
      </w:r>
      <w:proofErr w:type="spellEnd"/>
      <w:r w:rsidR="009D3B9D" w:rsidRPr="007B55A7">
        <w:rPr>
          <w:rFonts w:ascii="Trebuchet MS" w:hAnsi="Trebuchet MS"/>
          <w:color w:val="0F243E" w:themeColor="text2" w:themeShade="80"/>
          <w:lang w:eastAsia="ar-SA"/>
        </w:rPr>
        <w:t xml:space="preserve"> în care pentru persoanele respective au fost încheiate contracte individuale de muncă pe perioada </w:t>
      </w:r>
      <w:proofErr w:type="spellStart"/>
      <w:r w:rsidR="009D3B9D" w:rsidRPr="007B55A7">
        <w:rPr>
          <w:rFonts w:ascii="Trebuchet MS" w:hAnsi="Trebuchet MS"/>
          <w:color w:val="0F243E" w:themeColor="text2" w:themeShade="80"/>
          <w:lang w:eastAsia="ar-SA"/>
        </w:rPr>
        <w:t>vacanţelor</w:t>
      </w:r>
      <w:proofErr w:type="spellEnd"/>
      <w:r w:rsidR="009D3B9D" w:rsidRPr="007B55A7">
        <w:rPr>
          <w:rFonts w:ascii="Trebuchet MS" w:hAnsi="Trebuchet MS"/>
          <w:color w:val="0F243E" w:themeColor="text2" w:themeShade="80"/>
          <w:lang w:eastAsia="ar-SA"/>
        </w:rPr>
        <w:t xml:space="preserve">, în </w:t>
      </w:r>
      <w:proofErr w:type="spellStart"/>
      <w:r w:rsidR="009D3B9D" w:rsidRPr="007B55A7">
        <w:rPr>
          <w:rFonts w:ascii="Trebuchet MS" w:hAnsi="Trebuchet MS"/>
          <w:color w:val="0F243E" w:themeColor="text2" w:themeShade="80"/>
          <w:lang w:eastAsia="ar-SA"/>
        </w:rPr>
        <w:t>condiţiile</w:t>
      </w:r>
      <w:proofErr w:type="spellEnd"/>
      <w:r w:rsidR="009D3B9D" w:rsidRPr="007B55A7">
        <w:rPr>
          <w:rFonts w:ascii="Trebuchet MS" w:hAnsi="Trebuchet MS"/>
          <w:color w:val="0F243E" w:themeColor="text2" w:themeShade="80"/>
          <w:lang w:eastAsia="ar-SA"/>
        </w:rPr>
        <w:t xml:space="preserve"> Legii nr. 72/2007, cu modificările ulterioare, indiferent dacă au beneficiat sau nu de stimulent financiar;</w:t>
      </w:r>
    </w:p>
    <w:p w14:paraId="47ADE14E" w14:textId="2310A4D5" w:rsidR="002F513B" w:rsidRPr="007B55A7" w:rsidRDefault="002F513B" w:rsidP="002F513B">
      <w:pPr>
        <w:spacing w:after="0" w:line="240" w:lineRule="auto"/>
        <w:ind w:left="360" w:hanging="180"/>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 angajatorii la care calitatea de administrator/asociat este </w:t>
      </w:r>
      <w:proofErr w:type="spellStart"/>
      <w:r w:rsidRPr="007B55A7">
        <w:rPr>
          <w:rFonts w:ascii="Trebuchet MS" w:hAnsi="Trebuchet MS"/>
          <w:color w:val="0F243E" w:themeColor="text2" w:themeShade="80"/>
          <w:lang w:eastAsia="ar-SA"/>
        </w:rPr>
        <w:t>deţinută</w:t>
      </w:r>
      <w:proofErr w:type="spellEnd"/>
      <w:r w:rsidRPr="007B55A7">
        <w:rPr>
          <w:rFonts w:ascii="Trebuchet MS" w:hAnsi="Trebuchet MS"/>
          <w:color w:val="0F243E" w:themeColor="text2" w:themeShade="80"/>
          <w:lang w:eastAsia="ar-SA"/>
        </w:rPr>
        <w:t xml:space="preserve"> de una sau mai multe persoane fizice sau juridice care au calitatea de administrator/asociat la </w:t>
      </w:r>
      <w:proofErr w:type="spellStart"/>
      <w:r w:rsidRPr="007B55A7">
        <w:rPr>
          <w:rFonts w:ascii="Trebuchet MS" w:hAnsi="Trebuchet MS"/>
          <w:color w:val="0F243E" w:themeColor="text2" w:themeShade="80"/>
          <w:lang w:eastAsia="ar-SA"/>
        </w:rPr>
        <w:t>alţi</w:t>
      </w:r>
      <w:proofErr w:type="spellEnd"/>
      <w:r w:rsidRPr="007B55A7">
        <w:rPr>
          <w:rFonts w:ascii="Trebuchet MS" w:hAnsi="Trebuchet MS"/>
          <w:color w:val="0F243E" w:themeColor="text2" w:themeShade="80"/>
          <w:lang w:eastAsia="ar-SA"/>
        </w:rPr>
        <w:t xml:space="preserve"> angajatori care au beneficiat de cel </w:t>
      </w:r>
      <w:proofErr w:type="spellStart"/>
      <w:r w:rsidRPr="007B55A7">
        <w:rPr>
          <w:rFonts w:ascii="Trebuchet MS" w:hAnsi="Trebuchet MS"/>
          <w:color w:val="0F243E" w:themeColor="text2" w:themeShade="80"/>
          <w:lang w:eastAsia="ar-SA"/>
        </w:rPr>
        <w:t>puţin</w:t>
      </w:r>
      <w:proofErr w:type="spellEnd"/>
      <w:r w:rsidRPr="007B55A7">
        <w:rPr>
          <w:rFonts w:ascii="Trebuchet MS" w:hAnsi="Trebuchet MS"/>
          <w:color w:val="0F243E" w:themeColor="text2" w:themeShade="80"/>
          <w:lang w:eastAsia="ar-SA"/>
        </w:rPr>
        <w:t xml:space="preserve"> una dintre </w:t>
      </w:r>
      <w:proofErr w:type="spellStart"/>
      <w:r w:rsidRPr="007B55A7">
        <w:rPr>
          <w:rFonts w:ascii="Trebuchet MS" w:hAnsi="Trebuchet MS"/>
          <w:color w:val="0F243E" w:themeColor="text2" w:themeShade="80"/>
          <w:lang w:eastAsia="ar-SA"/>
        </w:rPr>
        <w:t>facilităţile</w:t>
      </w:r>
      <w:proofErr w:type="spellEnd"/>
      <w:r w:rsidRPr="007B55A7">
        <w:rPr>
          <w:rFonts w:ascii="Trebuchet MS" w:hAnsi="Trebuchet MS"/>
          <w:color w:val="0F243E" w:themeColor="text2" w:themeShade="80"/>
          <w:lang w:eastAsia="ar-SA"/>
        </w:rPr>
        <w:t xml:space="preserve"> prevăzute la art.80 alin. (1)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(2), precum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la art. 85 din Legea </w:t>
      </w:r>
      <w:r w:rsidR="00C174B3" w:rsidRPr="007B55A7">
        <w:rPr>
          <w:rFonts w:ascii="Trebuchet MS" w:hAnsi="Trebuchet MS"/>
          <w:color w:val="0F243E" w:themeColor="text2" w:themeShade="80"/>
          <w:lang w:eastAsia="ar-SA"/>
        </w:rPr>
        <w:t>nr.</w:t>
      </w:r>
      <w:r w:rsidRPr="007B55A7">
        <w:rPr>
          <w:rFonts w:ascii="Trebuchet MS" w:hAnsi="Trebuchet MS"/>
          <w:color w:val="0F243E" w:themeColor="text2" w:themeShade="80"/>
          <w:lang w:eastAsia="ar-SA"/>
        </w:rPr>
        <w:t xml:space="preserve">76/2002 cu modificările și completările ulterioare, pentru persoanele în </w:t>
      </w:r>
      <w:proofErr w:type="spellStart"/>
      <w:r w:rsidRPr="007B55A7">
        <w:rPr>
          <w:rFonts w:ascii="Trebuchet MS" w:hAnsi="Trebuchet MS"/>
          <w:color w:val="0F243E" w:themeColor="text2" w:themeShade="80"/>
          <w:lang w:eastAsia="ar-SA"/>
        </w:rPr>
        <w:t>situaţia</w:t>
      </w:r>
      <w:proofErr w:type="spellEnd"/>
      <w:r w:rsidRPr="007B55A7">
        <w:rPr>
          <w:rFonts w:ascii="Trebuchet MS" w:hAnsi="Trebuchet MS"/>
          <w:color w:val="0F243E" w:themeColor="text2" w:themeShade="80"/>
          <w:lang w:eastAsia="ar-SA"/>
        </w:rPr>
        <w:t xml:space="preserve"> cărora raporturile de muncă cu angajatorul care a beneficiat de </w:t>
      </w:r>
      <w:proofErr w:type="spellStart"/>
      <w:r w:rsidRPr="007B55A7">
        <w:rPr>
          <w:rFonts w:ascii="Trebuchet MS" w:hAnsi="Trebuchet MS"/>
          <w:color w:val="0F243E" w:themeColor="text2" w:themeShade="80"/>
          <w:lang w:eastAsia="ar-SA"/>
        </w:rPr>
        <w:t>facilităţi</w:t>
      </w:r>
      <w:proofErr w:type="spellEnd"/>
      <w:r w:rsidRPr="007B55A7">
        <w:rPr>
          <w:rFonts w:ascii="Trebuchet MS" w:hAnsi="Trebuchet MS"/>
          <w:color w:val="0F243E" w:themeColor="text2" w:themeShade="80"/>
          <w:lang w:eastAsia="ar-SA"/>
        </w:rPr>
        <w:t xml:space="preserve"> au încetat prin demisie,</w:t>
      </w:r>
      <w:r w:rsidR="009D3B9D" w:rsidRPr="007B55A7">
        <w:rPr>
          <w:color w:val="0F243E" w:themeColor="text2" w:themeShade="80"/>
        </w:rPr>
        <w:t xml:space="preserve"> </w:t>
      </w:r>
      <w:r w:rsidR="009D3B9D" w:rsidRPr="007B55A7">
        <w:rPr>
          <w:rFonts w:ascii="Trebuchet MS" w:hAnsi="Trebuchet MS"/>
          <w:color w:val="0F243E" w:themeColor="text2" w:themeShade="80"/>
          <w:lang w:eastAsia="ar-SA"/>
        </w:rPr>
        <w:t xml:space="preserve">sau ca urmare a acordului </w:t>
      </w:r>
      <w:proofErr w:type="spellStart"/>
      <w:r w:rsidR="009D3B9D" w:rsidRPr="007B55A7">
        <w:rPr>
          <w:rFonts w:ascii="Trebuchet MS" w:hAnsi="Trebuchet MS"/>
          <w:color w:val="0F243E" w:themeColor="text2" w:themeShade="80"/>
          <w:lang w:eastAsia="ar-SA"/>
        </w:rPr>
        <w:t>părţilor</w:t>
      </w:r>
      <w:proofErr w:type="spellEnd"/>
      <w:r w:rsidR="009D3B9D" w:rsidRPr="007B55A7">
        <w:rPr>
          <w:rFonts w:ascii="Trebuchet MS" w:hAnsi="Trebuchet MS"/>
          <w:color w:val="0F243E" w:themeColor="text2" w:themeShade="80"/>
          <w:lang w:eastAsia="ar-SA"/>
        </w:rPr>
        <w:t>,</w:t>
      </w:r>
      <w:r w:rsidRPr="007B55A7">
        <w:rPr>
          <w:rFonts w:ascii="Trebuchet MS" w:hAnsi="Trebuchet MS"/>
          <w:color w:val="0F243E" w:themeColor="text2" w:themeShade="80"/>
          <w:lang w:eastAsia="ar-SA"/>
        </w:rPr>
        <w:t xml:space="preserve"> conform prevederilor legale, în ultimii 2 ani,</w:t>
      </w:r>
    </w:p>
    <w:p w14:paraId="74A93843" w14:textId="2F5CF72F" w:rsidR="002F513B" w:rsidRPr="007B55A7" w:rsidRDefault="002F513B" w:rsidP="002F513B">
      <w:pPr>
        <w:spacing w:after="0" w:line="240" w:lineRule="auto"/>
        <w:ind w:left="360" w:hanging="180"/>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 angajatorii care la data solicitării acordării măsurii de stimulare a ocupării </w:t>
      </w:r>
      <w:proofErr w:type="spellStart"/>
      <w:r w:rsidRPr="007B55A7">
        <w:rPr>
          <w:rFonts w:ascii="Trebuchet MS" w:hAnsi="Trebuchet MS"/>
          <w:color w:val="0F243E" w:themeColor="text2" w:themeShade="80"/>
          <w:lang w:eastAsia="ar-SA"/>
        </w:rPr>
        <w:t>forţei</w:t>
      </w:r>
      <w:proofErr w:type="spellEnd"/>
      <w:r w:rsidRPr="007B55A7">
        <w:rPr>
          <w:rFonts w:ascii="Trebuchet MS" w:hAnsi="Trebuchet MS"/>
          <w:color w:val="0F243E" w:themeColor="text2" w:themeShade="80"/>
          <w:lang w:eastAsia="ar-SA"/>
        </w:rPr>
        <w:t xml:space="preserve"> de muncă se află în </w:t>
      </w:r>
      <w:proofErr w:type="spellStart"/>
      <w:r w:rsidRPr="007B55A7">
        <w:rPr>
          <w:rFonts w:ascii="Trebuchet MS" w:hAnsi="Trebuchet MS"/>
          <w:color w:val="0F243E" w:themeColor="text2" w:themeShade="80"/>
          <w:lang w:eastAsia="ar-SA"/>
        </w:rPr>
        <w:t>situaţia</w:t>
      </w:r>
      <w:proofErr w:type="spellEnd"/>
      <w:r w:rsidRPr="007B55A7">
        <w:rPr>
          <w:rFonts w:ascii="Trebuchet MS" w:hAnsi="Trebuchet MS"/>
          <w:color w:val="0F243E" w:themeColor="text2" w:themeShade="80"/>
          <w:lang w:eastAsia="ar-SA"/>
        </w:rPr>
        <w:t xml:space="preserve"> de </w:t>
      </w:r>
      <w:proofErr w:type="spellStart"/>
      <w:r w:rsidRPr="007B55A7">
        <w:rPr>
          <w:rFonts w:ascii="Trebuchet MS" w:hAnsi="Trebuchet MS"/>
          <w:color w:val="0F243E" w:themeColor="text2" w:themeShade="80"/>
          <w:lang w:eastAsia="ar-SA"/>
        </w:rPr>
        <w:t>insolvenţă</w:t>
      </w:r>
      <w:proofErr w:type="spellEnd"/>
      <w:r w:rsidRPr="007B55A7">
        <w:rPr>
          <w:rFonts w:ascii="Trebuchet MS" w:hAnsi="Trebuchet MS"/>
          <w:color w:val="0F243E" w:themeColor="text2" w:themeShade="80"/>
          <w:lang w:eastAsia="ar-SA"/>
        </w:rPr>
        <w:t xml:space="preserve">, în procedură de executare silită, reorganizare judiciară, faliment, dizolvare, lichidare ori administrare specială, care au </w:t>
      </w:r>
      <w:proofErr w:type="spellStart"/>
      <w:r w:rsidRPr="007B55A7">
        <w:rPr>
          <w:rFonts w:ascii="Trebuchet MS" w:hAnsi="Trebuchet MS"/>
          <w:color w:val="0F243E" w:themeColor="text2" w:themeShade="80"/>
          <w:lang w:eastAsia="ar-SA"/>
        </w:rPr>
        <w:t>activităţile</w:t>
      </w:r>
      <w:proofErr w:type="spellEnd"/>
      <w:r w:rsidRPr="007B55A7">
        <w:rPr>
          <w:rFonts w:ascii="Trebuchet MS" w:hAnsi="Trebuchet MS"/>
          <w:color w:val="0F243E" w:themeColor="text2" w:themeShade="80"/>
          <w:lang w:eastAsia="ar-SA"/>
        </w:rPr>
        <w:t xml:space="preserve"> suspendate sau </w:t>
      </w:r>
      <w:proofErr w:type="spellStart"/>
      <w:r w:rsidRPr="007B55A7">
        <w:rPr>
          <w:rFonts w:ascii="Trebuchet MS" w:hAnsi="Trebuchet MS"/>
          <w:color w:val="0F243E" w:themeColor="text2" w:themeShade="80"/>
          <w:lang w:eastAsia="ar-SA"/>
        </w:rPr>
        <w:t>restricţii</w:t>
      </w:r>
      <w:proofErr w:type="spellEnd"/>
      <w:r w:rsidRPr="007B55A7">
        <w:rPr>
          <w:rFonts w:ascii="Trebuchet MS" w:hAnsi="Trebuchet MS"/>
          <w:color w:val="0F243E" w:themeColor="text2" w:themeShade="80"/>
          <w:lang w:eastAsia="ar-SA"/>
        </w:rPr>
        <w:t xml:space="preserve"> asupra acestora.</w:t>
      </w:r>
    </w:p>
    <w:p w14:paraId="1C83847E" w14:textId="77777777" w:rsidR="001E6212" w:rsidRPr="007B55A7" w:rsidRDefault="001E6212" w:rsidP="002F513B">
      <w:pPr>
        <w:spacing w:after="0" w:line="240" w:lineRule="auto"/>
        <w:ind w:left="360" w:hanging="180"/>
        <w:jc w:val="both"/>
        <w:rPr>
          <w:rFonts w:ascii="Trebuchet MS" w:hAnsi="Trebuchet MS"/>
          <w:color w:val="0F243E" w:themeColor="text2" w:themeShade="80"/>
          <w:lang w:eastAsia="ar-SA"/>
        </w:rPr>
      </w:pPr>
    </w:p>
    <w:p w14:paraId="7E1E9C65" w14:textId="77777777" w:rsidR="007D755C" w:rsidRPr="007B55A7" w:rsidRDefault="007D755C" w:rsidP="002F513B">
      <w:pPr>
        <w:spacing w:after="0" w:line="240" w:lineRule="auto"/>
        <w:jc w:val="both"/>
        <w:rPr>
          <w:rFonts w:ascii="Trebuchet MS" w:hAnsi="Trebuchet MS"/>
          <w:b/>
          <w:color w:val="0F243E" w:themeColor="text2" w:themeShade="80"/>
          <w:lang w:eastAsia="ar-SA"/>
        </w:rPr>
      </w:pPr>
    </w:p>
    <w:p w14:paraId="2CD8242E" w14:textId="616D1C2B" w:rsidR="002F513B" w:rsidRPr="007B55A7" w:rsidRDefault="002F513B" w:rsidP="002F513B">
      <w:pPr>
        <w:spacing w:after="0" w:line="240" w:lineRule="auto"/>
        <w:jc w:val="both"/>
        <w:rPr>
          <w:rFonts w:ascii="Trebuchet MS" w:hAnsi="Trebuchet MS"/>
          <w:b/>
          <w:color w:val="0F243E" w:themeColor="text2" w:themeShade="80"/>
          <w:lang w:eastAsia="ar-SA"/>
        </w:rPr>
      </w:pPr>
      <w:r w:rsidRPr="007B55A7">
        <w:rPr>
          <w:rFonts w:ascii="Trebuchet MS" w:hAnsi="Trebuchet MS"/>
          <w:b/>
          <w:color w:val="0F243E" w:themeColor="text2" w:themeShade="80"/>
          <w:lang w:eastAsia="ar-SA"/>
        </w:rPr>
        <w:t xml:space="preserve">Angajatorii care încadrează tineri NEET </w:t>
      </w:r>
      <w:proofErr w:type="spellStart"/>
      <w:r w:rsidRPr="007B55A7">
        <w:rPr>
          <w:rFonts w:ascii="Trebuchet MS" w:hAnsi="Trebuchet MS"/>
          <w:b/>
          <w:color w:val="0F243E" w:themeColor="text2" w:themeShade="80"/>
          <w:lang w:eastAsia="ar-SA"/>
        </w:rPr>
        <w:t>şomeri</w:t>
      </w:r>
      <w:proofErr w:type="spellEnd"/>
      <w:r w:rsidRPr="007B55A7">
        <w:rPr>
          <w:rFonts w:ascii="Trebuchet MS" w:hAnsi="Trebuchet MS"/>
          <w:b/>
          <w:color w:val="0F243E" w:themeColor="text2" w:themeShade="80"/>
          <w:lang w:eastAsia="ar-SA"/>
        </w:rPr>
        <w:t xml:space="preserve"> </w:t>
      </w:r>
      <w:proofErr w:type="spellStart"/>
      <w:r w:rsidRPr="007B55A7">
        <w:rPr>
          <w:rFonts w:ascii="Trebuchet MS" w:hAnsi="Trebuchet MS"/>
          <w:b/>
          <w:color w:val="0F243E" w:themeColor="text2" w:themeShade="80"/>
          <w:lang w:eastAsia="ar-SA"/>
        </w:rPr>
        <w:t>absolvenţi</w:t>
      </w:r>
      <w:proofErr w:type="spellEnd"/>
      <w:r w:rsidR="001E6212" w:rsidRPr="007B55A7">
        <w:rPr>
          <w:color w:val="0F243E" w:themeColor="text2" w:themeShade="80"/>
        </w:rPr>
        <w:t xml:space="preserve"> </w:t>
      </w:r>
      <w:r w:rsidR="001E6212" w:rsidRPr="007B55A7">
        <w:rPr>
          <w:rFonts w:ascii="Trebuchet MS" w:hAnsi="Trebuchet MS"/>
          <w:b/>
          <w:color w:val="0F243E" w:themeColor="text2" w:themeShade="80"/>
          <w:lang w:eastAsia="ar-SA"/>
        </w:rPr>
        <w:t xml:space="preserve">ai unor </w:t>
      </w:r>
      <w:proofErr w:type="spellStart"/>
      <w:r w:rsidR="001E6212" w:rsidRPr="007B55A7">
        <w:rPr>
          <w:rFonts w:ascii="Trebuchet MS" w:hAnsi="Trebuchet MS"/>
          <w:b/>
          <w:color w:val="0F243E" w:themeColor="text2" w:themeShade="80"/>
          <w:lang w:eastAsia="ar-SA"/>
        </w:rPr>
        <w:t>instituţii</w:t>
      </w:r>
      <w:proofErr w:type="spellEnd"/>
      <w:r w:rsidR="001E6212" w:rsidRPr="007B55A7">
        <w:rPr>
          <w:rFonts w:ascii="Trebuchet MS" w:hAnsi="Trebuchet MS"/>
          <w:b/>
          <w:color w:val="0F243E" w:themeColor="text2" w:themeShade="80"/>
          <w:lang w:eastAsia="ar-SA"/>
        </w:rPr>
        <w:t xml:space="preserve"> de </w:t>
      </w:r>
      <w:proofErr w:type="spellStart"/>
      <w:r w:rsidR="001E6212" w:rsidRPr="007B55A7">
        <w:rPr>
          <w:rFonts w:ascii="Trebuchet MS" w:hAnsi="Trebuchet MS"/>
          <w:b/>
          <w:color w:val="0F243E" w:themeColor="text2" w:themeShade="80"/>
          <w:lang w:eastAsia="ar-SA"/>
        </w:rPr>
        <w:t>învăţământ</w:t>
      </w:r>
      <w:proofErr w:type="spellEnd"/>
      <w:r w:rsidRPr="007B55A7">
        <w:rPr>
          <w:rFonts w:ascii="Trebuchet MS" w:hAnsi="Trebuchet MS"/>
          <w:b/>
          <w:color w:val="0F243E" w:themeColor="text2" w:themeShade="80"/>
          <w:lang w:eastAsia="ar-SA"/>
        </w:rPr>
        <w:t xml:space="preserve"> și beneficiază de subvenție sunt </w:t>
      </w:r>
      <w:proofErr w:type="spellStart"/>
      <w:r w:rsidRPr="007B55A7">
        <w:rPr>
          <w:rFonts w:ascii="Trebuchet MS" w:hAnsi="Trebuchet MS"/>
          <w:b/>
          <w:color w:val="0F243E" w:themeColor="text2" w:themeShade="80"/>
          <w:lang w:eastAsia="ar-SA"/>
        </w:rPr>
        <w:t>obligaţi</w:t>
      </w:r>
      <w:proofErr w:type="spellEnd"/>
      <w:r w:rsidRPr="007B55A7">
        <w:rPr>
          <w:rFonts w:ascii="Trebuchet MS" w:hAnsi="Trebuchet MS"/>
          <w:b/>
          <w:color w:val="0F243E" w:themeColor="text2" w:themeShade="80"/>
          <w:lang w:eastAsia="ar-SA"/>
        </w:rPr>
        <w:t xml:space="preserve"> să </w:t>
      </w:r>
      <w:proofErr w:type="spellStart"/>
      <w:r w:rsidRPr="007B55A7">
        <w:rPr>
          <w:rFonts w:ascii="Trebuchet MS" w:hAnsi="Trebuchet MS"/>
          <w:b/>
          <w:color w:val="0F243E" w:themeColor="text2" w:themeShade="80"/>
          <w:lang w:eastAsia="ar-SA"/>
        </w:rPr>
        <w:t>menţină</w:t>
      </w:r>
      <w:proofErr w:type="spellEnd"/>
      <w:r w:rsidRPr="007B55A7">
        <w:rPr>
          <w:rFonts w:ascii="Trebuchet MS" w:hAnsi="Trebuchet MS"/>
          <w:b/>
          <w:color w:val="0F243E" w:themeColor="text2" w:themeShade="80"/>
          <w:lang w:eastAsia="ar-SA"/>
        </w:rPr>
        <w:t xml:space="preserve"> raporturile de muncă sau de serviciu ale acestora cel </w:t>
      </w:r>
      <w:proofErr w:type="spellStart"/>
      <w:r w:rsidRPr="007B55A7">
        <w:rPr>
          <w:rFonts w:ascii="Trebuchet MS" w:hAnsi="Trebuchet MS"/>
          <w:b/>
          <w:color w:val="0F243E" w:themeColor="text2" w:themeShade="80"/>
          <w:lang w:eastAsia="ar-SA"/>
        </w:rPr>
        <w:t>puţin</w:t>
      </w:r>
      <w:proofErr w:type="spellEnd"/>
      <w:r w:rsidRPr="007B55A7">
        <w:rPr>
          <w:rFonts w:ascii="Trebuchet MS" w:hAnsi="Trebuchet MS"/>
          <w:b/>
          <w:color w:val="0F243E" w:themeColor="text2" w:themeShade="80"/>
          <w:lang w:eastAsia="ar-SA"/>
        </w:rPr>
        <w:t xml:space="preserve"> 18 luni.</w:t>
      </w:r>
    </w:p>
    <w:p w14:paraId="7AF0B866" w14:textId="77777777" w:rsidR="002F513B" w:rsidRPr="007B55A7" w:rsidRDefault="002F513B" w:rsidP="002F513B">
      <w:pPr>
        <w:spacing w:after="0" w:line="240" w:lineRule="auto"/>
        <w:ind w:left="708"/>
        <w:jc w:val="both"/>
        <w:rPr>
          <w:rFonts w:ascii="Trebuchet MS" w:hAnsi="Trebuchet MS"/>
          <w:b/>
          <w:color w:val="0F243E" w:themeColor="text2" w:themeShade="80"/>
          <w:lang w:eastAsia="ar-SA"/>
        </w:rPr>
      </w:pPr>
    </w:p>
    <w:p w14:paraId="7FDF0A07" w14:textId="40DB818B" w:rsidR="002F513B" w:rsidRPr="007B55A7" w:rsidRDefault="002F513B" w:rsidP="002F513B">
      <w:pPr>
        <w:spacing w:after="0" w:line="240" w:lineRule="auto"/>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Angajatorii care încetează raporturile de muncă sau de serviciu ale /tinerilor NEET </w:t>
      </w:r>
      <w:proofErr w:type="spellStart"/>
      <w:r w:rsidRPr="007B55A7">
        <w:rPr>
          <w:rFonts w:ascii="Trebuchet MS" w:hAnsi="Trebuchet MS"/>
          <w:color w:val="0F243E" w:themeColor="text2" w:themeShade="80"/>
          <w:lang w:eastAsia="ar-SA"/>
        </w:rPr>
        <w:t>şomeri</w:t>
      </w:r>
      <w:proofErr w:type="spellEnd"/>
      <w:r w:rsidRPr="007B55A7">
        <w:rPr>
          <w:rFonts w:ascii="Trebuchet MS" w:hAnsi="Trebuchet MS"/>
          <w:color w:val="0F243E" w:themeColor="text2" w:themeShade="80"/>
          <w:lang w:eastAsia="ar-SA"/>
        </w:rPr>
        <w:t xml:space="preserve"> </w:t>
      </w:r>
      <w:proofErr w:type="spellStart"/>
      <w:r w:rsidRPr="007B55A7">
        <w:rPr>
          <w:rFonts w:ascii="Trebuchet MS" w:hAnsi="Trebuchet MS"/>
          <w:color w:val="0F243E" w:themeColor="text2" w:themeShade="80"/>
          <w:lang w:eastAsia="ar-SA"/>
        </w:rPr>
        <w:t>absolvenţi</w:t>
      </w:r>
      <w:proofErr w:type="spellEnd"/>
      <w:r w:rsidRPr="007B55A7">
        <w:rPr>
          <w:rFonts w:ascii="Trebuchet MS" w:hAnsi="Trebuchet MS"/>
          <w:color w:val="0F243E" w:themeColor="text2" w:themeShade="80"/>
          <w:lang w:eastAsia="ar-SA"/>
        </w:rPr>
        <w:t>,</w:t>
      </w:r>
      <w:r w:rsidRPr="007B55A7">
        <w:rPr>
          <w:rFonts w:ascii="Trebuchet MS" w:hAnsi="Trebuchet MS"/>
          <w:color w:val="0F243E" w:themeColor="text2" w:themeShade="80"/>
        </w:rPr>
        <w:t xml:space="preserve"> </w:t>
      </w:r>
      <w:r w:rsidRPr="007B55A7">
        <w:rPr>
          <w:rFonts w:ascii="Trebuchet MS" w:hAnsi="Trebuchet MS"/>
          <w:color w:val="0F243E" w:themeColor="text2" w:themeShade="80"/>
          <w:lang w:eastAsia="ar-SA"/>
        </w:rPr>
        <w:t xml:space="preserve">, anterior termenului de 18 luni sunt </w:t>
      </w:r>
      <w:proofErr w:type="spellStart"/>
      <w:r w:rsidRPr="007B55A7">
        <w:rPr>
          <w:rFonts w:ascii="Trebuchet MS" w:hAnsi="Trebuchet MS"/>
          <w:color w:val="0F243E" w:themeColor="text2" w:themeShade="80"/>
          <w:lang w:eastAsia="ar-SA"/>
        </w:rPr>
        <w:t>obligaţi</w:t>
      </w:r>
      <w:proofErr w:type="spellEnd"/>
      <w:r w:rsidRPr="007B55A7">
        <w:rPr>
          <w:rFonts w:ascii="Trebuchet MS" w:hAnsi="Trebuchet MS"/>
          <w:color w:val="0F243E" w:themeColor="text2" w:themeShade="80"/>
          <w:lang w:eastAsia="ar-SA"/>
        </w:rPr>
        <w:t xml:space="preserve"> să restituie, în totalitate, </w:t>
      </w:r>
      <w:proofErr w:type="spellStart"/>
      <w:r w:rsidRPr="007B55A7">
        <w:rPr>
          <w:rFonts w:ascii="Trebuchet MS" w:hAnsi="Trebuchet MS"/>
          <w:iCs/>
          <w:color w:val="0F243E" w:themeColor="text2" w:themeShade="80"/>
          <w:lang w:val="en-GB"/>
        </w:rPr>
        <w:t>agenţiilor</w:t>
      </w:r>
      <w:proofErr w:type="spellEnd"/>
      <w:r w:rsidRPr="007B55A7">
        <w:rPr>
          <w:rFonts w:ascii="Trebuchet MS" w:hAnsi="Trebuchet MS"/>
          <w:iCs/>
          <w:color w:val="0F243E" w:themeColor="text2" w:themeShade="80"/>
          <w:lang w:val="en-GB"/>
        </w:rPr>
        <w:t xml:space="preserve"> </w:t>
      </w:r>
      <w:proofErr w:type="spellStart"/>
      <w:r w:rsidRPr="007B55A7">
        <w:rPr>
          <w:rFonts w:ascii="Trebuchet MS" w:hAnsi="Trebuchet MS"/>
          <w:iCs/>
          <w:color w:val="0F243E" w:themeColor="text2" w:themeShade="80"/>
          <w:lang w:val="en-GB"/>
        </w:rPr>
        <w:t>pentru</w:t>
      </w:r>
      <w:proofErr w:type="spellEnd"/>
      <w:r w:rsidRPr="007B55A7">
        <w:rPr>
          <w:rFonts w:ascii="Trebuchet MS" w:hAnsi="Trebuchet MS"/>
          <w:iCs/>
          <w:color w:val="0F243E" w:themeColor="text2" w:themeShade="80"/>
          <w:lang w:val="en-GB"/>
        </w:rPr>
        <w:t xml:space="preserve"> </w:t>
      </w:r>
      <w:proofErr w:type="spellStart"/>
      <w:r w:rsidRPr="007B55A7">
        <w:rPr>
          <w:rFonts w:ascii="Trebuchet MS" w:hAnsi="Trebuchet MS"/>
          <w:iCs/>
          <w:color w:val="0F243E" w:themeColor="text2" w:themeShade="80"/>
          <w:lang w:val="en-GB"/>
        </w:rPr>
        <w:t>ocuparea</w:t>
      </w:r>
      <w:proofErr w:type="spellEnd"/>
      <w:r w:rsidRPr="007B55A7">
        <w:rPr>
          <w:rFonts w:ascii="Trebuchet MS" w:hAnsi="Trebuchet MS"/>
          <w:iCs/>
          <w:color w:val="0F243E" w:themeColor="text2" w:themeShade="80"/>
          <w:lang w:val="en-GB"/>
        </w:rPr>
        <w:t xml:space="preserve"> </w:t>
      </w:r>
      <w:proofErr w:type="spellStart"/>
      <w:r w:rsidRPr="007B55A7">
        <w:rPr>
          <w:rFonts w:ascii="Trebuchet MS" w:hAnsi="Trebuchet MS"/>
          <w:iCs/>
          <w:color w:val="0F243E" w:themeColor="text2" w:themeShade="80"/>
          <w:lang w:val="en-GB"/>
        </w:rPr>
        <w:t>forţei</w:t>
      </w:r>
      <w:proofErr w:type="spellEnd"/>
      <w:r w:rsidRPr="007B55A7">
        <w:rPr>
          <w:rFonts w:ascii="Trebuchet MS" w:hAnsi="Trebuchet MS"/>
          <w:iCs/>
          <w:color w:val="0F243E" w:themeColor="text2" w:themeShade="80"/>
          <w:lang w:val="en-GB"/>
        </w:rPr>
        <w:t xml:space="preserve"> de </w:t>
      </w:r>
      <w:proofErr w:type="spellStart"/>
      <w:r w:rsidRPr="007B55A7">
        <w:rPr>
          <w:rFonts w:ascii="Trebuchet MS" w:hAnsi="Trebuchet MS"/>
          <w:iCs/>
          <w:color w:val="0F243E" w:themeColor="text2" w:themeShade="80"/>
          <w:lang w:val="en-GB"/>
        </w:rPr>
        <w:t>muncă</w:t>
      </w:r>
      <w:proofErr w:type="spellEnd"/>
      <w:r w:rsidRPr="007B55A7">
        <w:rPr>
          <w:rFonts w:ascii="Trebuchet MS" w:hAnsi="Trebuchet MS"/>
          <w:color w:val="0F243E" w:themeColor="text2" w:themeShade="80"/>
          <w:lang w:eastAsia="ar-SA"/>
        </w:rPr>
        <w:t xml:space="preserve"> sumele încasate pentru fiecare absolvent pentru care a încetat raportul de muncă sau de serviciu anterior termenului </w:t>
      </w:r>
      <w:proofErr w:type="spellStart"/>
      <w:r w:rsidRPr="007B55A7">
        <w:rPr>
          <w:rFonts w:ascii="Trebuchet MS" w:hAnsi="Trebuchet MS"/>
          <w:color w:val="0F243E" w:themeColor="text2" w:themeShade="80"/>
          <w:lang w:eastAsia="ar-SA"/>
        </w:rPr>
        <w:t>menţionat</w:t>
      </w:r>
      <w:proofErr w:type="spellEnd"/>
      <w:r w:rsidRPr="007B55A7">
        <w:rPr>
          <w:rFonts w:ascii="Trebuchet MS" w:hAnsi="Trebuchet MS"/>
          <w:color w:val="0F243E" w:themeColor="text2" w:themeShade="80"/>
          <w:lang w:eastAsia="ar-SA"/>
        </w:rPr>
        <w:t xml:space="preserve">, plus dobânda de </w:t>
      </w:r>
      <w:proofErr w:type="spellStart"/>
      <w:r w:rsidRPr="007B55A7">
        <w:rPr>
          <w:rFonts w:ascii="Trebuchet MS" w:hAnsi="Trebuchet MS"/>
          <w:color w:val="0F243E" w:themeColor="text2" w:themeShade="80"/>
          <w:lang w:eastAsia="ar-SA"/>
        </w:rPr>
        <w:t>referinţă</w:t>
      </w:r>
      <w:proofErr w:type="spellEnd"/>
      <w:r w:rsidRPr="007B55A7">
        <w:rPr>
          <w:rFonts w:ascii="Trebuchet MS" w:hAnsi="Trebuchet MS"/>
          <w:color w:val="0F243E" w:themeColor="text2" w:themeShade="80"/>
          <w:lang w:eastAsia="ar-SA"/>
        </w:rPr>
        <w:t xml:space="preserve"> a </w:t>
      </w:r>
      <w:proofErr w:type="spellStart"/>
      <w:r w:rsidRPr="007B55A7">
        <w:rPr>
          <w:rFonts w:ascii="Trebuchet MS" w:hAnsi="Trebuchet MS"/>
          <w:iCs/>
          <w:color w:val="0F243E" w:themeColor="text2" w:themeShade="80"/>
          <w:lang w:val="en-GB"/>
        </w:rPr>
        <w:t>Băncii</w:t>
      </w:r>
      <w:proofErr w:type="spellEnd"/>
      <w:r w:rsidRPr="007B55A7">
        <w:rPr>
          <w:rFonts w:ascii="Trebuchet MS" w:hAnsi="Trebuchet MS"/>
          <w:iCs/>
          <w:color w:val="0F243E" w:themeColor="text2" w:themeShade="80"/>
          <w:lang w:val="en-GB"/>
        </w:rPr>
        <w:t xml:space="preserve"> </w:t>
      </w:r>
      <w:proofErr w:type="spellStart"/>
      <w:r w:rsidRPr="007B55A7">
        <w:rPr>
          <w:rFonts w:ascii="Trebuchet MS" w:hAnsi="Trebuchet MS"/>
          <w:iCs/>
          <w:color w:val="0F243E" w:themeColor="text2" w:themeShade="80"/>
          <w:lang w:val="en-GB"/>
        </w:rPr>
        <w:t>Naţionale</w:t>
      </w:r>
      <w:proofErr w:type="spellEnd"/>
      <w:r w:rsidRPr="007B55A7">
        <w:rPr>
          <w:rFonts w:ascii="Trebuchet MS" w:hAnsi="Trebuchet MS"/>
          <w:iCs/>
          <w:color w:val="0F243E" w:themeColor="text2" w:themeShade="80"/>
          <w:lang w:val="en-GB"/>
        </w:rPr>
        <w:t xml:space="preserve"> a </w:t>
      </w:r>
      <w:proofErr w:type="spellStart"/>
      <w:r w:rsidRPr="007B55A7">
        <w:rPr>
          <w:rFonts w:ascii="Trebuchet MS" w:hAnsi="Trebuchet MS"/>
          <w:iCs/>
          <w:color w:val="0F243E" w:themeColor="text2" w:themeShade="80"/>
          <w:lang w:val="en-GB"/>
        </w:rPr>
        <w:t>României</w:t>
      </w:r>
      <w:proofErr w:type="spellEnd"/>
      <w:r w:rsidRPr="007B55A7">
        <w:rPr>
          <w:rFonts w:ascii="Trebuchet MS" w:hAnsi="Trebuchet MS"/>
          <w:i/>
          <w:iCs/>
          <w:color w:val="0F243E" w:themeColor="text2" w:themeShade="80"/>
          <w:lang w:val="en-GB"/>
        </w:rPr>
        <w:t xml:space="preserve"> </w:t>
      </w:r>
      <w:r w:rsidRPr="007B55A7">
        <w:rPr>
          <w:rFonts w:ascii="Trebuchet MS" w:hAnsi="Trebuchet MS"/>
          <w:color w:val="0F243E" w:themeColor="text2" w:themeShade="80"/>
          <w:lang w:eastAsia="ar-SA"/>
        </w:rPr>
        <w:t xml:space="preserve"> în vigoare la data încetării raporturilor de muncă sau de serviciu, dacă încetarea acestora a avut loc din următoarele motive:</w:t>
      </w:r>
    </w:p>
    <w:p w14:paraId="2A909AD1" w14:textId="77777777" w:rsidR="002F513B" w:rsidRPr="007B55A7" w:rsidRDefault="002F513B" w:rsidP="002F513B">
      <w:pPr>
        <w:spacing w:after="0" w:line="240" w:lineRule="auto"/>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a) încetarea raportului de muncă în temeiul art. 55 lit. b), art. 56 lit. d)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e), art. 61 lit. d)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art. 65 din Legea nr. 53/2003, republicată, cu modificările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completările ulterioare;</w:t>
      </w:r>
    </w:p>
    <w:p w14:paraId="0890098A" w14:textId="77777777" w:rsidR="002F513B" w:rsidRPr="007B55A7" w:rsidRDefault="002F513B" w:rsidP="002F513B">
      <w:pPr>
        <w:spacing w:after="0" w:line="240" w:lineRule="auto"/>
        <w:jc w:val="both"/>
        <w:rPr>
          <w:rFonts w:ascii="Trebuchet MS" w:hAnsi="Trebuchet MS"/>
          <w:color w:val="0F243E" w:themeColor="text2" w:themeShade="80"/>
          <w:lang w:eastAsia="ar-SA"/>
        </w:rPr>
      </w:pPr>
      <w:r w:rsidRPr="007B55A7">
        <w:rPr>
          <w:rFonts w:ascii="Trebuchet MS" w:hAnsi="Trebuchet MS"/>
          <w:color w:val="0F243E" w:themeColor="text2" w:themeShade="80"/>
          <w:lang w:eastAsia="ar-SA"/>
        </w:rPr>
        <w:t xml:space="preserve">b) încetarea raportului de serviciu în temeiul art. 97 lit. b), art. 98 alin. (1) lit. e), art. 99 alin. (1) lit. b)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c) din Legea nr. 188/1999 privind Statutul </w:t>
      </w:r>
      <w:proofErr w:type="spellStart"/>
      <w:r w:rsidRPr="007B55A7">
        <w:rPr>
          <w:rFonts w:ascii="Trebuchet MS" w:hAnsi="Trebuchet MS"/>
          <w:color w:val="0F243E" w:themeColor="text2" w:themeShade="80"/>
          <w:lang w:eastAsia="ar-SA"/>
        </w:rPr>
        <w:t>funcţionarilor</w:t>
      </w:r>
      <w:proofErr w:type="spellEnd"/>
      <w:r w:rsidRPr="007B55A7">
        <w:rPr>
          <w:rFonts w:ascii="Trebuchet MS" w:hAnsi="Trebuchet MS"/>
          <w:color w:val="0F243E" w:themeColor="text2" w:themeShade="80"/>
          <w:lang w:eastAsia="ar-SA"/>
        </w:rPr>
        <w:t xml:space="preserve"> publici, republicată, cu modificările </w:t>
      </w:r>
      <w:proofErr w:type="spellStart"/>
      <w:r w:rsidRPr="007B55A7">
        <w:rPr>
          <w:rFonts w:ascii="Trebuchet MS" w:hAnsi="Trebuchet MS"/>
          <w:color w:val="0F243E" w:themeColor="text2" w:themeShade="80"/>
          <w:lang w:eastAsia="ar-SA"/>
        </w:rPr>
        <w:t>şi</w:t>
      </w:r>
      <w:proofErr w:type="spellEnd"/>
      <w:r w:rsidRPr="007B55A7">
        <w:rPr>
          <w:rFonts w:ascii="Trebuchet MS" w:hAnsi="Trebuchet MS"/>
          <w:color w:val="0F243E" w:themeColor="text2" w:themeShade="80"/>
          <w:lang w:eastAsia="ar-SA"/>
        </w:rPr>
        <w:t xml:space="preserve"> completările ulterioare.</w:t>
      </w:r>
    </w:p>
    <w:p w14:paraId="18CA9CCC" w14:textId="77777777" w:rsidR="002F513B" w:rsidRPr="007B55A7" w:rsidRDefault="002F513B" w:rsidP="002F513B">
      <w:pPr>
        <w:spacing w:after="0" w:line="240" w:lineRule="auto"/>
        <w:ind w:left="708"/>
        <w:jc w:val="both"/>
        <w:rPr>
          <w:rFonts w:ascii="Trebuchet MS" w:hAnsi="Trebuchet MS"/>
          <w:color w:val="0F243E" w:themeColor="text2" w:themeShade="80"/>
          <w:lang w:eastAsia="ar-SA"/>
        </w:rPr>
      </w:pPr>
    </w:p>
    <w:p w14:paraId="3E16ECB8" w14:textId="6E6064B4" w:rsidR="004111A4" w:rsidRPr="007B55A7" w:rsidRDefault="004111A4" w:rsidP="00360294">
      <w:pPr>
        <w:spacing w:after="0" w:line="240" w:lineRule="auto"/>
        <w:jc w:val="both"/>
        <w:rPr>
          <w:rFonts w:ascii="Trebuchet MS" w:hAnsi="Trebuchet MS"/>
          <w:color w:val="0F243E" w:themeColor="text2" w:themeShade="80"/>
          <w:lang w:eastAsia="ar-SA"/>
        </w:rPr>
      </w:pPr>
    </w:p>
    <w:p w14:paraId="4CC4D94E" w14:textId="58C309A8" w:rsidR="00FB6488" w:rsidRPr="007B55A7" w:rsidRDefault="00FB6488" w:rsidP="0044773B">
      <w:pPr>
        <w:pStyle w:val="Heading2"/>
        <w:numPr>
          <w:ilvl w:val="0"/>
          <w:numId w:val="0"/>
        </w:numPr>
        <w:rPr>
          <w:rFonts w:ascii="Trebuchet MS" w:hAnsi="Trebuchet MS"/>
          <w:b/>
          <w:color w:val="0F243E" w:themeColor="text2" w:themeShade="80"/>
          <w:sz w:val="22"/>
          <w:szCs w:val="22"/>
        </w:rPr>
      </w:pPr>
      <w:bookmarkStart w:id="11" w:name="_Toc113285040"/>
      <w:r w:rsidRPr="007B55A7">
        <w:rPr>
          <w:rFonts w:ascii="Trebuchet MS" w:hAnsi="Trebuchet MS"/>
          <w:b/>
          <w:color w:val="0F243E" w:themeColor="text2" w:themeShade="80"/>
          <w:sz w:val="22"/>
          <w:szCs w:val="22"/>
        </w:rPr>
        <w:t>1.</w:t>
      </w:r>
      <w:r w:rsidR="00F73302" w:rsidRPr="007B55A7">
        <w:rPr>
          <w:rFonts w:ascii="Trebuchet MS" w:hAnsi="Trebuchet MS"/>
          <w:b/>
          <w:color w:val="0F243E" w:themeColor="text2" w:themeShade="80"/>
          <w:sz w:val="22"/>
          <w:szCs w:val="22"/>
        </w:rPr>
        <w:t>4</w:t>
      </w:r>
      <w:r w:rsidRPr="007B55A7">
        <w:rPr>
          <w:rFonts w:ascii="Trebuchet MS" w:hAnsi="Trebuchet MS"/>
          <w:b/>
          <w:color w:val="0F243E" w:themeColor="text2" w:themeShade="80"/>
          <w:sz w:val="22"/>
          <w:szCs w:val="22"/>
        </w:rPr>
        <w:t>. Teme secundare FSE</w:t>
      </w:r>
      <w:bookmarkEnd w:id="11"/>
    </w:p>
    <w:p w14:paraId="4D564E31" w14:textId="77777777" w:rsidR="0044773B" w:rsidRPr="007B55A7" w:rsidRDefault="0044773B" w:rsidP="00FB63D3">
      <w:pPr>
        <w:autoSpaceDE w:val="0"/>
        <w:autoSpaceDN w:val="0"/>
        <w:adjustRightInd w:val="0"/>
        <w:spacing w:after="0" w:line="240" w:lineRule="auto"/>
        <w:jc w:val="both"/>
        <w:rPr>
          <w:rFonts w:ascii="Trebuchet MS" w:hAnsi="Trebuchet MS" w:cs="Calibri"/>
          <w:color w:val="0F243E" w:themeColor="text2" w:themeShade="80"/>
        </w:rPr>
      </w:pPr>
      <w:bookmarkStart w:id="12" w:name="_Toc423596511"/>
    </w:p>
    <w:p w14:paraId="088AC570" w14:textId="77777777" w:rsidR="00F85A07" w:rsidRPr="007B55A7" w:rsidRDefault="00F85A07" w:rsidP="00F85A07">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În cadrul AP 2/ PI 8.ii/ OS 2.1 sunt vizate temele secundare prezentate în tabelul de mai jos. </w:t>
      </w:r>
    </w:p>
    <w:p w14:paraId="4EC51D59" w14:textId="77777777" w:rsidR="00F85A07" w:rsidRPr="007B55A7" w:rsidRDefault="00F85A07" w:rsidP="00F85A07">
      <w:pPr>
        <w:spacing w:after="0" w:line="240" w:lineRule="auto"/>
        <w:rPr>
          <w:rFonts w:ascii="Trebuchet MS" w:hAnsi="Trebuchet MS"/>
          <w:b/>
          <w:color w:val="0F243E" w:themeColor="text2" w:themeShade="80"/>
        </w:rPr>
      </w:pPr>
    </w:p>
    <w:p w14:paraId="7B03B9FE" w14:textId="3758F17F" w:rsidR="00F85A07" w:rsidRPr="007B55A7" w:rsidRDefault="00F85A07" w:rsidP="00F85A07">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 xml:space="preserve">În </w:t>
      </w:r>
      <w:r w:rsidR="006745CA" w:rsidRPr="007B55A7">
        <w:rPr>
          <w:rFonts w:ascii="Trebuchet MS" w:hAnsi="Trebuchet MS"/>
          <w:b/>
          <w:color w:val="0F243E" w:themeColor="text2" w:themeShade="80"/>
        </w:rPr>
        <w:t>cererea</w:t>
      </w:r>
      <w:r w:rsidRPr="007B55A7">
        <w:rPr>
          <w:rFonts w:ascii="Trebuchet MS" w:hAnsi="Trebuchet MS"/>
          <w:b/>
          <w:color w:val="0F243E" w:themeColor="text2" w:themeShade="80"/>
        </w:rPr>
        <w:t xml:space="preserve"> dumneavoastră </w:t>
      </w:r>
      <w:r w:rsidR="006745CA" w:rsidRPr="007B55A7">
        <w:rPr>
          <w:rFonts w:ascii="Trebuchet MS" w:hAnsi="Trebuchet MS"/>
          <w:b/>
          <w:color w:val="0F243E" w:themeColor="text2" w:themeShade="80"/>
        </w:rPr>
        <w:t xml:space="preserve">de </w:t>
      </w:r>
      <w:proofErr w:type="spellStart"/>
      <w:r w:rsidR="006745CA" w:rsidRPr="007B55A7">
        <w:rPr>
          <w:rFonts w:ascii="Trebuchet MS" w:hAnsi="Trebuchet MS"/>
          <w:b/>
          <w:color w:val="0F243E" w:themeColor="text2" w:themeShade="80"/>
        </w:rPr>
        <w:t>finantare</w:t>
      </w:r>
      <w:proofErr w:type="spellEnd"/>
      <w:r w:rsidR="006745CA" w:rsidRPr="007B55A7">
        <w:rPr>
          <w:rFonts w:ascii="Trebuchet MS" w:hAnsi="Trebuchet MS"/>
          <w:b/>
          <w:color w:val="0F243E" w:themeColor="text2" w:themeShade="80"/>
        </w:rPr>
        <w:t xml:space="preserve"> </w:t>
      </w:r>
      <w:r w:rsidRPr="007B55A7">
        <w:rPr>
          <w:rFonts w:ascii="Trebuchet MS" w:hAnsi="Trebuchet MS"/>
          <w:b/>
          <w:color w:val="0F243E" w:themeColor="text2" w:themeShade="80"/>
        </w:rPr>
        <w:t>va trebui să evid</w:t>
      </w:r>
      <w:r w:rsidR="000E51C0" w:rsidRPr="007B55A7">
        <w:rPr>
          <w:rFonts w:ascii="Trebuchet MS" w:hAnsi="Trebuchet MS"/>
          <w:b/>
          <w:color w:val="0F243E" w:themeColor="text2" w:themeShade="80"/>
        </w:rPr>
        <w:t xml:space="preserve">ențiați în secțiunea relevantă, tema/temele secundară/secundare vizată/vizate, descrierea modului in care proiectul dumneavoastră contribuie la aceasta </w:t>
      </w:r>
      <w:r w:rsidRPr="007B55A7">
        <w:rPr>
          <w:rFonts w:ascii="Trebuchet MS" w:hAnsi="Trebuchet MS"/>
          <w:b/>
          <w:color w:val="0F243E" w:themeColor="text2" w:themeShade="80"/>
        </w:rPr>
        <w:t>temă secundară</w:t>
      </w:r>
      <w:r w:rsidR="000E51C0" w:rsidRPr="007B55A7">
        <w:rPr>
          <w:rFonts w:ascii="Trebuchet MS" w:hAnsi="Trebuchet MS"/>
          <w:b/>
          <w:color w:val="0F243E" w:themeColor="text2" w:themeShade="80"/>
        </w:rPr>
        <w:t>/aceste teme secundare</w:t>
      </w:r>
      <w:r w:rsidRPr="007B55A7">
        <w:rPr>
          <w:rFonts w:ascii="Trebuchet MS" w:hAnsi="Trebuchet MS"/>
          <w:b/>
          <w:color w:val="0F243E" w:themeColor="text2" w:themeShade="80"/>
        </w:rPr>
        <w:t>, precum și costul estimat al măsuri</w:t>
      </w:r>
      <w:r w:rsidR="000E51C0" w:rsidRPr="007B55A7">
        <w:rPr>
          <w:rFonts w:ascii="Trebuchet MS" w:hAnsi="Trebuchet MS"/>
          <w:b/>
          <w:color w:val="0F243E" w:themeColor="text2" w:themeShade="80"/>
        </w:rPr>
        <w:t>lor din proiect care vizează tema/temele secundare</w:t>
      </w:r>
      <w:r w:rsidRPr="007B55A7">
        <w:rPr>
          <w:rFonts w:ascii="Trebuchet MS" w:hAnsi="Trebuchet MS"/>
          <w:b/>
          <w:color w:val="0F243E" w:themeColor="text2" w:themeShade="80"/>
        </w:rPr>
        <w:t>.</w:t>
      </w:r>
    </w:p>
    <w:p w14:paraId="59033D3C" w14:textId="77777777" w:rsidR="00F85A07" w:rsidRPr="007B55A7" w:rsidRDefault="00F85A07" w:rsidP="00F85A07">
      <w:pPr>
        <w:spacing w:after="0" w:line="240" w:lineRule="auto"/>
        <w:rPr>
          <w:rFonts w:ascii="Trebuchet MS" w:hAnsi="Trebuchet MS"/>
          <w:color w:val="0F243E" w:themeColor="text2" w:themeShade="80"/>
        </w:rPr>
      </w:pPr>
    </w:p>
    <w:tbl>
      <w:tblPr>
        <w:tblW w:w="98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7"/>
        <w:gridCol w:w="2520"/>
        <w:gridCol w:w="5040"/>
        <w:gridCol w:w="1530"/>
      </w:tblGrid>
      <w:tr w:rsidR="007B55A7" w:rsidRPr="007B55A7" w14:paraId="2363E2FD" w14:textId="77777777" w:rsidTr="006F60BF">
        <w:trPr>
          <w:trHeight w:val="288"/>
          <w:tblHeader/>
        </w:trPr>
        <w:tc>
          <w:tcPr>
            <w:tcW w:w="9877" w:type="dxa"/>
            <w:gridSpan w:val="4"/>
            <w:shd w:val="clear" w:color="auto" w:fill="auto"/>
          </w:tcPr>
          <w:p w14:paraId="208EDA92" w14:textId="77777777" w:rsidR="00F85A07" w:rsidRPr="007B55A7" w:rsidRDefault="00F85A07" w:rsidP="006F60BF">
            <w:pPr>
              <w:suppressAutoHyphens/>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lastRenderedPageBreak/>
              <w:t xml:space="preserve">AP 2 - </w:t>
            </w:r>
            <w:proofErr w:type="spellStart"/>
            <w:r w:rsidRPr="007B55A7">
              <w:rPr>
                <w:rFonts w:ascii="Trebuchet MS" w:hAnsi="Trebuchet MS"/>
                <w:b/>
                <w:color w:val="0F243E" w:themeColor="text2" w:themeShade="80"/>
              </w:rPr>
              <w:t>Îmbunătăţirea</w:t>
            </w:r>
            <w:proofErr w:type="spellEnd"/>
            <w:r w:rsidRPr="007B55A7">
              <w:rPr>
                <w:rFonts w:ascii="Trebuchet MS" w:hAnsi="Trebuchet MS"/>
                <w:b/>
                <w:color w:val="0F243E" w:themeColor="text2" w:themeShade="80"/>
              </w:rPr>
              <w:t xml:space="preserve"> </w:t>
            </w:r>
            <w:proofErr w:type="spellStart"/>
            <w:r w:rsidRPr="007B55A7">
              <w:rPr>
                <w:rFonts w:ascii="Trebuchet MS" w:hAnsi="Trebuchet MS"/>
                <w:b/>
                <w:color w:val="0F243E" w:themeColor="text2" w:themeShade="80"/>
              </w:rPr>
              <w:t>situaţiei</w:t>
            </w:r>
            <w:proofErr w:type="spellEnd"/>
            <w:r w:rsidRPr="007B55A7">
              <w:rPr>
                <w:rFonts w:ascii="Trebuchet MS" w:hAnsi="Trebuchet MS"/>
                <w:b/>
                <w:color w:val="0F243E" w:themeColor="text2" w:themeShade="80"/>
              </w:rPr>
              <w:t xml:space="preserve"> tinerilor din categoria </w:t>
            </w:r>
            <w:proofErr w:type="spellStart"/>
            <w:r w:rsidRPr="007B55A7">
              <w:rPr>
                <w:rFonts w:ascii="Trebuchet MS" w:hAnsi="Trebuchet MS"/>
                <w:b/>
                <w:color w:val="0F243E" w:themeColor="text2" w:themeShade="80"/>
              </w:rPr>
              <w:t>NEETs</w:t>
            </w:r>
            <w:proofErr w:type="spellEnd"/>
          </w:p>
        </w:tc>
      </w:tr>
      <w:tr w:rsidR="007B55A7" w:rsidRPr="007B55A7" w14:paraId="5006FDA8" w14:textId="77777777" w:rsidTr="006F60BF">
        <w:trPr>
          <w:trHeight w:val="655"/>
          <w:tblHeader/>
        </w:trPr>
        <w:tc>
          <w:tcPr>
            <w:tcW w:w="787" w:type="dxa"/>
            <w:shd w:val="clear" w:color="auto" w:fill="auto"/>
          </w:tcPr>
          <w:p w14:paraId="4A07D67B" w14:textId="77777777" w:rsidR="00F85A07" w:rsidRPr="007B55A7" w:rsidRDefault="00F85A07" w:rsidP="006F60BF">
            <w:pPr>
              <w:suppressAutoHyphens/>
              <w:spacing w:after="0" w:line="240" w:lineRule="auto"/>
              <w:jc w:val="center"/>
              <w:rPr>
                <w:rFonts w:ascii="Trebuchet MS" w:hAnsi="Trebuchet MS"/>
                <w:b/>
                <w:color w:val="0F243E" w:themeColor="text2" w:themeShade="80"/>
              </w:rPr>
            </w:pPr>
            <w:r w:rsidRPr="007B55A7">
              <w:rPr>
                <w:rFonts w:ascii="Trebuchet MS" w:hAnsi="Trebuchet MS"/>
                <w:b/>
                <w:bCs/>
                <w:color w:val="0F243E" w:themeColor="text2" w:themeShade="80"/>
                <w:lang w:eastAsia="en-GB"/>
              </w:rPr>
              <w:t>Fond</w:t>
            </w:r>
          </w:p>
        </w:tc>
        <w:tc>
          <w:tcPr>
            <w:tcW w:w="2520" w:type="dxa"/>
            <w:shd w:val="clear" w:color="auto" w:fill="auto"/>
          </w:tcPr>
          <w:p w14:paraId="29BC0CF8" w14:textId="77777777" w:rsidR="00F85A07" w:rsidRPr="007B55A7" w:rsidRDefault="00F85A07" w:rsidP="006F60BF">
            <w:pPr>
              <w:suppressAutoHyphens/>
              <w:spacing w:after="0" w:line="240" w:lineRule="auto"/>
              <w:jc w:val="center"/>
              <w:rPr>
                <w:rFonts w:ascii="Trebuchet MS" w:hAnsi="Trebuchet MS"/>
                <w:b/>
                <w:color w:val="0F243E" w:themeColor="text2" w:themeShade="80"/>
              </w:rPr>
            </w:pPr>
            <w:r w:rsidRPr="007B55A7">
              <w:rPr>
                <w:rFonts w:ascii="Trebuchet MS" w:hAnsi="Trebuchet MS"/>
                <w:b/>
                <w:bCs/>
                <w:color w:val="0F243E" w:themeColor="text2" w:themeShade="80"/>
                <w:lang w:eastAsia="en-GB"/>
              </w:rPr>
              <w:t>Categoria de regiune</w:t>
            </w:r>
          </w:p>
        </w:tc>
        <w:tc>
          <w:tcPr>
            <w:tcW w:w="5040" w:type="dxa"/>
            <w:shd w:val="clear" w:color="auto" w:fill="auto"/>
          </w:tcPr>
          <w:p w14:paraId="2E4A493B" w14:textId="77777777" w:rsidR="00F85A07" w:rsidRPr="007B55A7" w:rsidRDefault="00F85A07" w:rsidP="006F60BF">
            <w:pPr>
              <w:spacing w:after="0" w:line="240" w:lineRule="auto"/>
              <w:jc w:val="center"/>
              <w:rPr>
                <w:rFonts w:ascii="Trebuchet MS" w:hAnsi="Trebuchet MS"/>
                <w:b/>
                <w:color w:val="0F243E" w:themeColor="text2" w:themeShade="80"/>
              </w:rPr>
            </w:pPr>
            <w:r w:rsidRPr="007B55A7">
              <w:rPr>
                <w:rFonts w:ascii="Trebuchet MS" w:hAnsi="Trebuchet MS"/>
                <w:b/>
                <w:color w:val="0F243E" w:themeColor="text2" w:themeShade="80"/>
              </w:rPr>
              <w:t>Codul</w:t>
            </w:r>
          </w:p>
        </w:tc>
        <w:tc>
          <w:tcPr>
            <w:tcW w:w="1530" w:type="dxa"/>
            <w:shd w:val="clear" w:color="auto" w:fill="auto"/>
          </w:tcPr>
          <w:p w14:paraId="72E82CAE" w14:textId="77777777" w:rsidR="00F85A07" w:rsidRPr="007B55A7" w:rsidRDefault="00F85A07" w:rsidP="006F60BF">
            <w:pPr>
              <w:suppressAutoHyphens/>
              <w:spacing w:after="0" w:line="240" w:lineRule="auto"/>
              <w:jc w:val="center"/>
              <w:rPr>
                <w:rFonts w:ascii="Trebuchet MS" w:hAnsi="Trebuchet MS"/>
                <w:b/>
                <w:color w:val="0F243E" w:themeColor="text2" w:themeShade="80"/>
              </w:rPr>
            </w:pPr>
            <w:r w:rsidRPr="007B55A7">
              <w:rPr>
                <w:rFonts w:ascii="Trebuchet MS" w:hAnsi="Trebuchet MS"/>
                <w:b/>
                <w:color w:val="0F243E" w:themeColor="text2" w:themeShade="80"/>
              </w:rPr>
              <w:t>Pondere din alocare</w:t>
            </w:r>
          </w:p>
        </w:tc>
      </w:tr>
      <w:tr w:rsidR="007B55A7" w:rsidRPr="007B55A7" w14:paraId="0DD8D00D" w14:textId="77777777" w:rsidTr="006F60BF">
        <w:trPr>
          <w:trHeight w:val="288"/>
        </w:trPr>
        <w:tc>
          <w:tcPr>
            <w:tcW w:w="787" w:type="dxa"/>
            <w:shd w:val="clear" w:color="auto" w:fill="auto"/>
          </w:tcPr>
          <w:p w14:paraId="373DE5FB"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ESF</w:t>
            </w:r>
          </w:p>
        </w:tc>
        <w:tc>
          <w:tcPr>
            <w:tcW w:w="2520" w:type="dxa"/>
            <w:shd w:val="clear" w:color="auto" w:fill="auto"/>
          </w:tcPr>
          <w:p w14:paraId="5CACA0C1"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Mai puțin dezvoltate</w:t>
            </w:r>
          </w:p>
        </w:tc>
        <w:tc>
          <w:tcPr>
            <w:tcW w:w="5040" w:type="dxa"/>
            <w:shd w:val="clear" w:color="auto" w:fill="auto"/>
          </w:tcPr>
          <w:p w14:paraId="659FEC65"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01. Sprijinirea tranziției către o economie cu emisii scăzute de dioxid de carbon și eficientă din punctul de vedere al utilizării resurselor</w:t>
            </w:r>
          </w:p>
        </w:tc>
        <w:tc>
          <w:tcPr>
            <w:tcW w:w="1530" w:type="dxa"/>
            <w:shd w:val="clear" w:color="auto" w:fill="auto"/>
          </w:tcPr>
          <w:p w14:paraId="433CC831" w14:textId="77777777" w:rsidR="00F85A07" w:rsidRPr="007B55A7" w:rsidRDefault="00F85A07" w:rsidP="006F60BF">
            <w:pPr>
              <w:pStyle w:val="Text2"/>
              <w:spacing w:before="0" w:after="0"/>
              <w:ind w:left="0"/>
              <w:jc w:val="center"/>
              <w:rPr>
                <w:rFonts w:ascii="Trebuchet MS" w:hAnsi="Trebuchet MS"/>
                <w:color w:val="0F243E" w:themeColor="text2" w:themeShade="80"/>
                <w:sz w:val="22"/>
                <w:szCs w:val="22"/>
                <w:lang w:val="ro-RO"/>
              </w:rPr>
            </w:pPr>
            <w:r w:rsidRPr="007B55A7">
              <w:rPr>
                <w:rFonts w:ascii="Trebuchet MS" w:hAnsi="Trebuchet MS"/>
                <w:color w:val="0F243E" w:themeColor="text2" w:themeShade="80"/>
                <w:sz w:val="22"/>
                <w:szCs w:val="22"/>
                <w:lang w:val="ro-RO"/>
              </w:rPr>
              <w:t>2%</w:t>
            </w:r>
          </w:p>
        </w:tc>
      </w:tr>
      <w:tr w:rsidR="007B55A7" w:rsidRPr="007B55A7" w14:paraId="738B671C" w14:textId="77777777" w:rsidTr="006F60BF">
        <w:trPr>
          <w:trHeight w:val="288"/>
        </w:trPr>
        <w:tc>
          <w:tcPr>
            <w:tcW w:w="787" w:type="dxa"/>
            <w:shd w:val="clear" w:color="auto" w:fill="auto"/>
          </w:tcPr>
          <w:p w14:paraId="6EAC555C"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ESF</w:t>
            </w:r>
          </w:p>
        </w:tc>
        <w:tc>
          <w:tcPr>
            <w:tcW w:w="2520" w:type="dxa"/>
            <w:shd w:val="clear" w:color="auto" w:fill="auto"/>
          </w:tcPr>
          <w:p w14:paraId="64539797"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Mai puțin dezvoltate</w:t>
            </w:r>
          </w:p>
        </w:tc>
        <w:tc>
          <w:tcPr>
            <w:tcW w:w="5040" w:type="dxa"/>
            <w:shd w:val="clear" w:color="auto" w:fill="auto"/>
          </w:tcPr>
          <w:p w14:paraId="75EB6EB8"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02. Inovare socială</w:t>
            </w:r>
          </w:p>
        </w:tc>
        <w:tc>
          <w:tcPr>
            <w:tcW w:w="1530" w:type="dxa"/>
            <w:shd w:val="clear" w:color="auto" w:fill="auto"/>
          </w:tcPr>
          <w:p w14:paraId="64037424" w14:textId="77777777" w:rsidR="00F85A07" w:rsidRPr="007B55A7" w:rsidRDefault="00F85A07" w:rsidP="006F60BF">
            <w:pPr>
              <w:pStyle w:val="Text2"/>
              <w:spacing w:before="0" w:after="0"/>
              <w:ind w:left="0"/>
              <w:jc w:val="center"/>
              <w:rPr>
                <w:rFonts w:ascii="Trebuchet MS" w:hAnsi="Trebuchet MS"/>
                <w:color w:val="0F243E" w:themeColor="text2" w:themeShade="80"/>
                <w:sz w:val="22"/>
                <w:szCs w:val="22"/>
                <w:lang w:val="ro-RO"/>
              </w:rPr>
            </w:pPr>
            <w:r w:rsidRPr="007B55A7">
              <w:rPr>
                <w:rFonts w:ascii="Trebuchet MS" w:hAnsi="Trebuchet MS"/>
                <w:color w:val="0F243E" w:themeColor="text2" w:themeShade="80"/>
                <w:sz w:val="22"/>
                <w:szCs w:val="22"/>
                <w:lang w:val="ro-RO"/>
              </w:rPr>
              <w:t>1 %</w:t>
            </w:r>
          </w:p>
        </w:tc>
      </w:tr>
      <w:tr w:rsidR="007B55A7" w:rsidRPr="007B55A7" w14:paraId="05A702AE" w14:textId="77777777" w:rsidTr="006F60BF">
        <w:trPr>
          <w:trHeight w:val="288"/>
        </w:trPr>
        <w:tc>
          <w:tcPr>
            <w:tcW w:w="787" w:type="dxa"/>
            <w:shd w:val="clear" w:color="auto" w:fill="auto"/>
          </w:tcPr>
          <w:p w14:paraId="333E2C5D"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ESF</w:t>
            </w:r>
          </w:p>
        </w:tc>
        <w:tc>
          <w:tcPr>
            <w:tcW w:w="2520" w:type="dxa"/>
            <w:shd w:val="clear" w:color="auto" w:fill="auto"/>
          </w:tcPr>
          <w:p w14:paraId="7338C9AB"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Mai puțin dezvoltate</w:t>
            </w:r>
          </w:p>
        </w:tc>
        <w:tc>
          <w:tcPr>
            <w:tcW w:w="5040" w:type="dxa"/>
            <w:shd w:val="clear" w:color="auto" w:fill="auto"/>
          </w:tcPr>
          <w:p w14:paraId="649D95D0"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05. Îmbunătățirea accesibilității, a utilizării și a calității tehnologiilor informației și comunicațiilor</w:t>
            </w:r>
          </w:p>
        </w:tc>
        <w:tc>
          <w:tcPr>
            <w:tcW w:w="1530" w:type="dxa"/>
            <w:shd w:val="clear" w:color="auto" w:fill="auto"/>
          </w:tcPr>
          <w:p w14:paraId="0C892D99" w14:textId="77777777" w:rsidR="00F85A07" w:rsidRPr="007B55A7" w:rsidRDefault="00F85A07" w:rsidP="006F60BF">
            <w:pPr>
              <w:pStyle w:val="Text2"/>
              <w:spacing w:before="0" w:after="0"/>
              <w:ind w:left="0"/>
              <w:jc w:val="center"/>
              <w:rPr>
                <w:rFonts w:ascii="Trebuchet MS" w:hAnsi="Trebuchet MS"/>
                <w:color w:val="0F243E" w:themeColor="text2" w:themeShade="80"/>
                <w:sz w:val="22"/>
                <w:szCs w:val="22"/>
                <w:lang w:val="ro-RO"/>
              </w:rPr>
            </w:pPr>
            <w:r w:rsidRPr="007B55A7">
              <w:rPr>
                <w:rFonts w:ascii="Trebuchet MS" w:hAnsi="Trebuchet MS"/>
                <w:color w:val="0F243E" w:themeColor="text2" w:themeShade="80"/>
                <w:sz w:val="22"/>
                <w:szCs w:val="22"/>
                <w:lang w:val="ro-RO"/>
              </w:rPr>
              <w:t>1%</w:t>
            </w:r>
          </w:p>
        </w:tc>
      </w:tr>
      <w:tr w:rsidR="007B55A7" w:rsidRPr="007B55A7" w14:paraId="7689DF59" w14:textId="77777777" w:rsidTr="006F60BF">
        <w:trPr>
          <w:trHeight w:val="288"/>
        </w:trPr>
        <w:tc>
          <w:tcPr>
            <w:tcW w:w="787" w:type="dxa"/>
            <w:shd w:val="clear" w:color="auto" w:fill="auto"/>
          </w:tcPr>
          <w:p w14:paraId="7AB15F5C"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ESF</w:t>
            </w:r>
          </w:p>
        </w:tc>
        <w:tc>
          <w:tcPr>
            <w:tcW w:w="2520" w:type="dxa"/>
            <w:shd w:val="clear" w:color="auto" w:fill="auto"/>
          </w:tcPr>
          <w:p w14:paraId="01A45000"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Mai puțin dezvoltate</w:t>
            </w:r>
          </w:p>
        </w:tc>
        <w:tc>
          <w:tcPr>
            <w:tcW w:w="5040" w:type="dxa"/>
            <w:shd w:val="clear" w:color="auto" w:fill="auto"/>
          </w:tcPr>
          <w:p w14:paraId="179DC1FB" w14:textId="77777777" w:rsidR="00F85A07" w:rsidRPr="007B55A7" w:rsidRDefault="00F85A07" w:rsidP="006F60BF">
            <w:pPr>
              <w:suppressAutoHyphens/>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06. Nediscriminare</w:t>
            </w:r>
          </w:p>
        </w:tc>
        <w:tc>
          <w:tcPr>
            <w:tcW w:w="1530" w:type="dxa"/>
            <w:shd w:val="clear" w:color="auto" w:fill="auto"/>
          </w:tcPr>
          <w:p w14:paraId="1A277395" w14:textId="77777777" w:rsidR="00F85A07" w:rsidRPr="007B55A7" w:rsidRDefault="00F85A07" w:rsidP="006F60BF">
            <w:pPr>
              <w:pStyle w:val="Text2"/>
              <w:spacing w:before="0" w:after="0"/>
              <w:ind w:left="0"/>
              <w:jc w:val="center"/>
              <w:rPr>
                <w:rFonts w:ascii="Trebuchet MS" w:hAnsi="Trebuchet MS"/>
                <w:color w:val="0F243E" w:themeColor="text2" w:themeShade="80"/>
                <w:sz w:val="22"/>
                <w:szCs w:val="22"/>
                <w:lang w:val="ro-RO"/>
              </w:rPr>
            </w:pPr>
            <w:r w:rsidRPr="007B55A7">
              <w:rPr>
                <w:rFonts w:ascii="Trebuchet MS" w:hAnsi="Trebuchet MS"/>
                <w:color w:val="0F243E" w:themeColor="text2" w:themeShade="80"/>
                <w:sz w:val="22"/>
                <w:szCs w:val="22"/>
                <w:lang w:val="ro-RO"/>
              </w:rPr>
              <w:t>2%</w:t>
            </w:r>
          </w:p>
        </w:tc>
      </w:tr>
    </w:tbl>
    <w:p w14:paraId="099E3377" w14:textId="77777777" w:rsidR="00F85A07" w:rsidRPr="007B55A7" w:rsidRDefault="00F85A07" w:rsidP="00F85A07">
      <w:pPr>
        <w:spacing w:after="0" w:line="240" w:lineRule="auto"/>
        <w:jc w:val="both"/>
        <w:rPr>
          <w:rFonts w:ascii="Trebuchet MS" w:hAnsi="Trebuchet MS"/>
          <w:color w:val="0F243E" w:themeColor="text2" w:themeShade="80"/>
        </w:rPr>
      </w:pPr>
    </w:p>
    <w:p w14:paraId="15290FC9" w14:textId="77777777" w:rsidR="00F85A07" w:rsidRPr="007B55A7" w:rsidRDefault="00F85A07" w:rsidP="00F85A07">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Procentele din tabelul de mai sus reprezintă ponderi din totalul alocărilor aferente temelor secundare la nivel în cazul AP2/PI.8ii/OS 2.1.</w:t>
      </w:r>
    </w:p>
    <w:p w14:paraId="634F444B" w14:textId="77777777" w:rsidR="00F85A07" w:rsidRPr="007B55A7" w:rsidRDefault="00F85A07" w:rsidP="00F85A07">
      <w:pPr>
        <w:spacing w:after="0" w:line="240" w:lineRule="auto"/>
        <w:jc w:val="both"/>
        <w:rPr>
          <w:rFonts w:ascii="Trebuchet MS" w:hAnsi="Trebuchet MS"/>
          <w:color w:val="0F243E" w:themeColor="text2" w:themeShade="80"/>
        </w:rPr>
      </w:pPr>
    </w:p>
    <w:p w14:paraId="72FBECE0" w14:textId="77777777" w:rsidR="00F85A07" w:rsidRPr="007B55A7" w:rsidRDefault="00F85A07" w:rsidP="00F85A07">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În dezvoltarea cererii de finanțare, prin anumite activități, veți viza cel puțin o temă secundară dintre cele aferente axei prioritare. Pentru respectiva temă secundară veți avea în vedere un buget care să reprezinte minim procentul indicat în tabel calculat la totalul cheltuielilor eligibile ale proiectului.</w:t>
      </w:r>
    </w:p>
    <w:p w14:paraId="45BB4257" w14:textId="77777777" w:rsidR="00F85A07" w:rsidRPr="007B55A7" w:rsidRDefault="00F85A07" w:rsidP="00F85A07">
      <w:pPr>
        <w:spacing w:after="0" w:line="240" w:lineRule="auto"/>
        <w:jc w:val="both"/>
        <w:rPr>
          <w:rFonts w:ascii="Trebuchet MS" w:hAnsi="Trebuchet MS"/>
          <w:color w:val="0F243E" w:themeColor="text2" w:themeShade="80"/>
        </w:rPr>
      </w:pPr>
    </w:p>
    <w:p w14:paraId="3BECCBE9" w14:textId="77777777" w:rsidR="00F85A07" w:rsidRPr="007B55A7" w:rsidRDefault="00F85A07" w:rsidP="00F85A07">
      <w:pPr>
        <w:spacing w:after="0" w:line="240" w:lineRule="auto"/>
        <w:jc w:val="both"/>
        <w:rPr>
          <w:rFonts w:ascii="Trebuchet MS" w:hAnsi="Trebuchet MS"/>
          <w:color w:val="0F243E" w:themeColor="text2" w:themeShade="80"/>
        </w:rPr>
      </w:pPr>
      <w:r w:rsidRPr="007B55A7">
        <w:rPr>
          <w:rFonts w:ascii="Trebuchet MS" w:hAnsi="Trebuchet MS"/>
          <w:b/>
          <w:color w:val="0F243E" w:themeColor="text2" w:themeShade="80"/>
        </w:rPr>
        <w:t>Inovarea socială</w:t>
      </w:r>
      <w:r w:rsidRPr="007B55A7">
        <w:rPr>
          <w:rFonts w:ascii="Trebuchet MS" w:hAnsi="Trebuchet MS"/>
          <w:color w:val="0F243E" w:themeColor="text2" w:themeShade="80"/>
        </w:rPr>
        <w:t xml:space="preserve"> devine tot mai importantă la nivel european, având în vedere rolul său de promovare a unor soluții și modalități noi, creative, de rezolvare a problemelor cu care se confruntă anumite comunități și societatea în ansamblul său.</w:t>
      </w:r>
    </w:p>
    <w:p w14:paraId="06578E5A" w14:textId="77777777" w:rsidR="00F85A07" w:rsidRPr="007B55A7" w:rsidRDefault="00F85A07" w:rsidP="00F85A07">
      <w:pPr>
        <w:spacing w:after="0" w:line="240" w:lineRule="auto"/>
        <w:jc w:val="both"/>
        <w:rPr>
          <w:rFonts w:ascii="Trebuchet MS" w:hAnsi="Trebuchet MS"/>
          <w:color w:val="0F243E" w:themeColor="text2" w:themeShade="80"/>
        </w:rPr>
      </w:pPr>
    </w:p>
    <w:p w14:paraId="67FCCAF7" w14:textId="77777777" w:rsidR="00F85A07" w:rsidRPr="007B55A7" w:rsidRDefault="00F85A07" w:rsidP="00F85A07">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w:t>
      </w:r>
    </w:p>
    <w:p w14:paraId="68034F61" w14:textId="77777777" w:rsidR="00F85A07" w:rsidRPr="007B55A7" w:rsidRDefault="00F85A07" w:rsidP="00F85A07">
      <w:pPr>
        <w:spacing w:after="0" w:line="240" w:lineRule="auto"/>
        <w:jc w:val="both"/>
        <w:rPr>
          <w:rFonts w:ascii="Trebuchet MS" w:hAnsi="Trebuchet MS"/>
          <w:color w:val="0F243E" w:themeColor="text2" w:themeShade="80"/>
        </w:rPr>
      </w:pPr>
    </w:p>
    <w:p w14:paraId="62091A6C" w14:textId="77777777" w:rsidR="00F85A07" w:rsidRPr="007B55A7" w:rsidRDefault="00F85A07" w:rsidP="00F85A07">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Î</w:t>
      </w:r>
      <w:r w:rsidRPr="007B55A7">
        <w:rPr>
          <w:rFonts w:ascii="Trebuchet MS" w:hAnsi="Trebuchet MS"/>
          <w:b/>
          <w:color w:val="0F243E" w:themeColor="text2" w:themeShade="80"/>
        </w:rPr>
        <w:t>n contextul obiectivului specific 2.1, temele de inovare socială ar putea implica</w:t>
      </w:r>
      <w:r w:rsidRPr="007B55A7">
        <w:rPr>
          <w:rFonts w:ascii="Trebuchet MS" w:hAnsi="Trebuchet MS"/>
          <w:color w:val="0F243E" w:themeColor="text2" w:themeShade="80"/>
        </w:rPr>
        <w:t>:</w:t>
      </w:r>
    </w:p>
    <w:p w14:paraId="12478771" w14:textId="77777777" w:rsidR="00F85A07" w:rsidRPr="007B55A7" w:rsidRDefault="00F85A07" w:rsidP="00F85A07">
      <w:pPr>
        <w:spacing w:after="0" w:line="240" w:lineRule="auto"/>
        <w:jc w:val="both"/>
        <w:rPr>
          <w:rFonts w:ascii="Trebuchet MS" w:hAnsi="Trebuchet MS"/>
          <w:color w:val="0F243E" w:themeColor="text2" w:themeShade="80"/>
        </w:rPr>
      </w:pPr>
    </w:p>
    <w:p w14:paraId="5D23A43C" w14:textId="77777777" w:rsidR="00F85A07" w:rsidRPr="007B55A7" w:rsidRDefault="00F85A07" w:rsidP="00F85A07">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w:t>
      </w:r>
      <w:r w:rsidRPr="007B55A7">
        <w:rPr>
          <w:rFonts w:ascii="Trebuchet MS" w:hAnsi="Trebuchet MS"/>
          <w:color w:val="0F243E" w:themeColor="text2" w:themeShade="80"/>
        </w:rPr>
        <w:tab/>
      </w:r>
      <w:r w:rsidRPr="007B55A7">
        <w:rPr>
          <w:rFonts w:ascii="Trebuchet MS" w:hAnsi="Trebuchet MS"/>
          <w:b/>
          <w:color w:val="0F243E" w:themeColor="text2" w:themeShade="80"/>
        </w:rPr>
        <w:t>dezvoltarea de parteneriate</w:t>
      </w:r>
      <w:r w:rsidRPr="007B55A7">
        <w:rPr>
          <w:rFonts w:ascii="Trebuchet MS" w:hAnsi="Trebuchet MS"/>
          <w:color w:val="0F243E" w:themeColor="text2" w:themeShade="80"/>
        </w:rPr>
        <w:t xml:space="preserve"> (ex. cu reprezentanți relevanți ai mediului de afaceri/ academic/ de formare etc.) pentru dezvoltarea de abordări inovative pentru integrarea pe piața forței de muncă a tinerilor </w:t>
      </w:r>
      <w:proofErr w:type="spellStart"/>
      <w:r w:rsidRPr="007B55A7">
        <w:rPr>
          <w:rFonts w:ascii="Trebuchet MS" w:hAnsi="Trebuchet MS"/>
          <w:color w:val="0F243E" w:themeColor="text2" w:themeShade="80"/>
        </w:rPr>
        <w:t>NEETs</w:t>
      </w:r>
      <w:proofErr w:type="spellEnd"/>
      <w:r w:rsidRPr="007B55A7">
        <w:rPr>
          <w:rFonts w:ascii="Trebuchet MS" w:hAnsi="Trebuchet MS"/>
          <w:color w:val="0F243E" w:themeColor="text2" w:themeShade="80"/>
        </w:rPr>
        <w:t xml:space="preserve"> șomeri cu precădere a celor cu nivel redus de educație, persoane de etnie romă etc./ atragerea de investitori pentru valorificarea oportunităților create în contextul sprijinului disponibil pentru tinerii </w:t>
      </w:r>
      <w:proofErr w:type="spellStart"/>
      <w:r w:rsidRPr="007B55A7">
        <w:rPr>
          <w:rFonts w:ascii="Trebuchet MS" w:hAnsi="Trebuchet MS"/>
          <w:color w:val="0F243E" w:themeColor="text2" w:themeShade="80"/>
        </w:rPr>
        <w:t>NEETs</w:t>
      </w:r>
      <w:proofErr w:type="spellEnd"/>
    </w:p>
    <w:p w14:paraId="3B6075C0" w14:textId="77777777" w:rsidR="00F85A07" w:rsidRPr="007B55A7" w:rsidRDefault="00F85A07" w:rsidP="00F85A07">
      <w:pPr>
        <w:numPr>
          <w:ilvl w:val="0"/>
          <w:numId w:val="28"/>
        </w:numPr>
        <w:spacing w:after="0" w:line="240" w:lineRule="auto"/>
        <w:ind w:left="0" w:firstLine="0"/>
        <w:jc w:val="both"/>
        <w:rPr>
          <w:rFonts w:ascii="Trebuchet MS" w:hAnsi="Trebuchet MS"/>
          <w:color w:val="0F243E" w:themeColor="text2" w:themeShade="80"/>
        </w:rPr>
      </w:pPr>
      <w:r w:rsidRPr="007B55A7">
        <w:rPr>
          <w:rFonts w:ascii="Trebuchet MS" w:hAnsi="Trebuchet MS"/>
          <w:b/>
          <w:color w:val="0F243E" w:themeColor="text2" w:themeShade="80"/>
        </w:rPr>
        <w:t xml:space="preserve">orientarea acțiunilor de formare/ consiliere și sprijinul </w:t>
      </w:r>
      <w:r w:rsidRPr="007B55A7">
        <w:rPr>
          <w:rFonts w:ascii="Trebuchet MS" w:hAnsi="Trebuchet MS"/>
          <w:color w:val="0F243E" w:themeColor="text2" w:themeShade="80"/>
        </w:rPr>
        <w:t>pentru angajare către acele domenii relevante pentru asigurarea creșterii la nivel local și regional în funcție de potențialul identificat</w:t>
      </w:r>
    </w:p>
    <w:p w14:paraId="7E922C6D" w14:textId="77777777" w:rsidR="00F85A07" w:rsidRPr="007B55A7" w:rsidRDefault="00F85A07" w:rsidP="00F85A07">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w:t>
      </w:r>
      <w:r w:rsidRPr="007B55A7">
        <w:rPr>
          <w:rFonts w:ascii="Trebuchet MS" w:hAnsi="Trebuchet MS"/>
          <w:color w:val="0F243E" w:themeColor="text2" w:themeShade="80"/>
        </w:rPr>
        <w:tab/>
      </w:r>
      <w:r w:rsidRPr="007B55A7">
        <w:rPr>
          <w:rFonts w:ascii="Trebuchet MS" w:hAnsi="Trebuchet MS"/>
          <w:b/>
          <w:color w:val="0F243E" w:themeColor="text2" w:themeShade="80"/>
        </w:rPr>
        <w:t>dezvoltarea de noi abordări pentru furnizarea de competențe de bază</w:t>
      </w:r>
      <w:r w:rsidRPr="007B55A7">
        <w:rPr>
          <w:rFonts w:ascii="Trebuchet MS" w:hAnsi="Trebuchet MS"/>
          <w:color w:val="0F243E" w:themeColor="text2" w:themeShade="80"/>
        </w:rPr>
        <w:t xml:space="preserve"> într-un mod care să răspundă nevoilor individuale și de afaceri</w:t>
      </w:r>
    </w:p>
    <w:p w14:paraId="48BF3E18" w14:textId="77777777" w:rsidR="00F85A07" w:rsidRPr="007B55A7" w:rsidRDefault="00F85A07" w:rsidP="00F85A07">
      <w:pPr>
        <w:spacing w:after="0" w:line="240" w:lineRule="auto"/>
        <w:jc w:val="both"/>
        <w:rPr>
          <w:rFonts w:ascii="Trebuchet MS" w:hAnsi="Trebuchet MS"/>
          <w:b/>
          <w:color w:val="0F243E" w:themeColor="text2" w:themeShade="80"/>
        </w:rPr>
      </w:pPr>
      <w:r w:rsidRPr="007B55A7">
        <w:rPr>
          <w:rFonts w:ascii="Trebuchet MS" w:hAnsi="Trebuchet MS"/>
          <w:color w:val="0F243E" w:themeColor="text2" w:themeShade="80"/>
        </w:rPr>
        <w:t>•</w:t>
      </w:r>
      <w:r w:rsidRPr="007B55A7">
        <w:rPr>
          <w:rFonts w:ascii="Trebuchet MS" w:hAnsi="Trebuchet MS"/>
          <w:color w:val="0F243E" w:themeColor="text2" w:themeShade="80"/>
        </w:rPr>
        <w:tab/>
      </w:r>
      <w:r w:rsidRPr="007B55A7">
        <w:rPr>
          <w:rFonts w:ascii="Trebuchet MS" w:hAnsi="Trebuchet MS"/>
          <w:b/>
          <w:color w:val="0F243E" w:themeColor="text2" w:themeShade="80"/>
        </w:rPr>
        <w:t>activități și inițiative care vizează promovarea egalității de șanse/ dezvoltarea durabilă</w:t>
      </w:r>
    </w:p>
    <w:p w14:paraId="6BBDF928" w14:textId="77777777" w:rsidR="00F85A07" w:rsidRPr="007B55A7" w:rsidRDefault="00F85A07" w:rsidP="00F85A07">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w:t>
      </w:r>
      <w:r w:rsidRPr="007B55A7">
        <w:rPr>
          <w:rFonts w:ascii="Trebuchet MS" w:hAnsi="Trebuchet MS"/>
          <w:color w:val="0F243E" w:themeColor="text2" w:themeShade="80"/>
        </w:rPr>
        <w:tab/>
      </w:r>
      <w:r w:rsidRPr="007B55A7">
        <w:rPr>
          <w:rFonts w:ascii="Trebuchet MS" w:hAnsi="Trebuchet MS"/>
          <w:b/>
          <w:color w:val="0F243E" w:themeColor="text2" w:themeShade="80"/>
        </w:rPr>
        <w:t>crearea de modele de afaceri pentru a spori participarea pe piața muncii</w:t>
      </w:r>
      <w:r w:rsidRPr="007B55A7">
        <w:rPr>
          <w:rFonts w:ascii="Trebuchet MS" w:hAnsi="Trebuchet MS"/>
          <w:color w:val="0F243E" w:themeColor="text2" w:themeShade="80"/>
        </w:rPr>
        <w:t xml:space="preserve"> etc.</w:t>
      </w:r>
    </w:p>
    <w:p w14:paraId="720C5695" w14:textId="77777777" w:rsidR="00F85A07" w:rsidRPr="007B55A7" w:rsidRDefault="00F85A07" w:rsidP="00F85A07">
      <w:pPr>
        <w:spacing w:after="0" w:line="240" w:lineRule="auto"/>
        <w:jc w:val="both"/>
        <w:rPr>
          <w:rFonts w:ascii="Trebuchet MS" w:hAnsi="Trebuchet MS"/>
          <w:color w:val="0F243E" w:themeColor="text2" w:themeShade="80"/>
        </w:rPr>
      </w:pPr>
    </w:p>
    <w:p w14:paraId="5E62976D" w14:textId="0BAD0B4D" w:rsidR="00F85A07" w:rsidRPr="007B55A7" w:rsidRDefault="00F85A07" w:rsidP="00F85A07">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Alte teme de inovare socială pot apărea în perioada de implementare a POCU (conform art. 9 alin 2 din Regulamentul </w:t>
      </w:r>
      <w:r w:rsidR="002110DD" w:rsidRPr="007B55A7">
        <w:rPr>
          <w:rFonts w:ascii="Trebuchet MS" w:hAnsi="Trebuchet MS"/>
          <w:color w:val="0F243E" w:themeColor="text2" w:themeShade="80"/>
        </w:rPr>
        <w:t>(UE) nr. 1304/2013 al Parlamentului European și al Consiliului din 17 decembrie 2013 privind Fondul social european și de abrogare a Regulamentului (CE) nr. 1081/2006 al Consiliului</w:t>
      </w:r>
      <w:r w:rsidRPr="007B55A7">
        <w:rPr>
          <w:rFonts w:ascii="Trebuchet MS" w:hAnsi="Trebuchet MS"/>
          <w:color w:val="0F243E" w:themeColor="text2" w:themeShade="80"/>
        </w:rPr>
        <w:t>).</w:t>
      </w:r>
    </w:p>
    <w:p w14:paraId="6EA476B3" w14:textId="77777777" w:rsidR="00F85A07" w:rsidRPr="007B55A7" w:rsidRDefault="00F85A07" w:rsidP="00F85A07">
      <w:pPr>
        <w:spacing w:after="0" w:line="240" w:lineRule="auto"/>
        <w:rPr>
          <w:rFonts w:ascii="Trebuchet MS" w:hAnsi="Trebuchet MS"/>
          <w:color w:val="0F243E" w:themeColor="text2" w:themeShade="80"/>
        </w:rPr>
      </w:pPr>
    </w:p>
    <w:p w14:paraId="10B814BE" w14:textId="70EB3125" w:rsidR="00FB63D3" w:rsidRPr="007B55A7" w:rsidRDefault="00B2164D" w:rsidP="00690A23">
      <w:pPr>
        <w:pStyle w:val="Heading2"/>
        <w:numPr>
          <w:ilvl w:val="0"/>
          <w:numId w:val="0"/>
        </w:numPr>
        <w:spacing w:after="240"/>
        <w:rPr>
          <w:rFonts w:ascii="Trebuchet MS" w:hAnsi="Trebuchet MS"/>
          <w:b/>
          <w:color w:val="0F243E" w:themeColor="text2" w:themeShade="80"/>
          <w:sz w:val="22"/>
          <w:szCs w:val="22"/>
        </w:rPr>
      </w:pPr>
      <w:bookmarkStart w:id="13" w:name="_Toc113285041"/>
      <w:r w:rsidRPr="007B55A7">
        <w:rPr>
          <w:rFonts w:ascii="Trebuchet MS" w:hAnsi="Trebuchet MS"/>
          <w:b/>
          <w:color w:val="0F243E" w:themeColor="text2" w:themeShade="80"/>
          <w:sz w:val="22"/>
          <w:szCs w:val="22"/>
        </w:rPr>
        <w:lastRenderedPageBreak/>
        <w:t>1.5</w:t>
      </w:r>
      <w:r w:rsidR="00FB63D3" w:rsidRPr="007B55A7">
        <w:rPr>
          <w:rFonts w:ascii="Trebuchet MS" w:hAnsi="Trebuchet MS"/>
          <w:b/>
          <w:color w:val="0F243E" w:themeColor="text2" w:themeShade="80"/>
          <w:sz w:val="22"/>
          <w:szCs w:val="22"/>
        </w:rPr>
        <w:t xml:space="preserve"> Teme orizontale</w:t>
      </w:r>
      <w:bookmarkEnd w:id="13"/>
      <w:r w:rsidR="00FB63D3" w:rsidRPr="007B55A7">
        <w:rPr>
          <w:rFonts w:ascii="Trebuchet MS" w:hAnsi="Trebuchet MS"/>
          <w:b/>
          <w:color w:val="0F243E" w:themeColor="text2" w:themeShade="80"/>
          <w:sz w:val="22"/>
          <w:szCs w:val="22"/>
        </w:rPr>
        <w:t xml:space="preserve"> </w:t>
      </w:r>
    </w:p>
    <w:p w14:paraId="0100852F" w14:textId="77777777" w:rsidR="00FB63D3" w:rsidRPr="007B55A7" w:rsidRDefault="00FB63D3" w:rsidP="00690A23">
      <w:pPr>
        <w:spacing w:after="240"/>
        <w:jc w:val="both"/>
        <w:rPr>
          <w:rFonts w:ascii="Trebuchet MS" w:eastAsia="Times New Roman" w:hAnsi="Trebuchet MS" w:cs="PF Square Sans Pro Medium"/>
          <w:color w:val="0F243E" w:themeColor="text2" w:themeShade="80"/>
          <w:lang w:eastAsia="ar-SA"/>
        </w:rPr>
      </w:pPr>
      <w:r w:rsidRPr="007B55A7">
        <w:rPr>
          <w:rFonts w:ascii="Trebuchet MS" w:eastAsia="Times New Roman" w:hAnsi="Trebuchet MS" w:cs="PF Square Sans Pro Medium"/>
          <w:color w:val="0F243E" w:themeColor="text2" w:themeShade="80"/>
          <w:lang w:eastAsia="ar-SA"/>
        </w:rPr>
        <w:t xml:space="preserve">În cadrul proiectului dumneavoastră va trebui să evidențiați, în secțiunea relevantă din cadrul cererii de finanțare, contribuția la temele orizontale stabilite prin POCU 2014-2020. </w:t>
      </w:r>
    </w:p>
    <w:p w14:paraId="0C020C7B" w14:textId="77777777" w:rsidR="00FB63D3" w:rsidRPr="007B55A7" w:rsidRDefault="00FB63D3" w:rsidP="00FB63D3">
      <w:pPr>
        <w:spacing w:after="120"/>
        <w:jc w:val="both"/>
        <w:rPr>
          <w:rFonts w:ascii="Trebuchet MS" w:eastAsia="Times New Roman" w:hAnsi="Trebuchet MS" w:cs="PF Square Sans Pro Medium"/>
          <w:color w:val="0F243E" w:themeColor="text2" w:themeShade="80"/>
          <w:lang w:eastAsia="ar-SA"/>
        </w:rPr>
      </w:pPr>
      <w:r w:rsidRPr="007B55A7">
        <w:rPr>
          <w:rFonts w:ascii="Trebuchet MS" w:eastAsia="Times New Roman" w:hAnsi="Trebuchet MS" w:cs="PF Square Sans Pro Medium"/>
          <w:b/>
          <w:color w:val="0F243E" w:themeColor="text2" w:themeShade="80"/>
          <w:lang w:eastAsia="ar-SA"/>
        </w:rPr>
        <w:t>Prin activitățile propuse în cadrul proiectului trebuie asigurată contribuția la cel puțin una din temele orizontale de mai jos.</w:t>
      </w:r>
      <w:r w:rsidRPr="007B55A7">
        <w:rPr>
          <w:rFonts w:ascii="Trebuchet MS" w:eastAsia="Times New Roman" w:hAnsi="Trebuchet MS" w:cs="PF Square Sans Pro Medium"/>
          <w:color w:val="0F243E" w:themeColor="text2" w:themeShade="80"/>
          <w:lang w:eastAsia="ar-SA"/>
        </w:rPr>
        <w:t xml:space="preserve"> </w:t>
      </w:r>
    </w:p>
    <w:p w14:paraId="45A58B33" w14:textId="7DDB5A54" w:rsidR="00FB63D3" w:rsidRPr="007B55A7" w:rsidRDefault="00FB63D3" w:rsidP="00575878">
      <w:pPr>
        <w:pStyle w:val="ListParagraph"/>
        <w:numPr>
          <w:ilvl w:val="0"/>
          <w:numId w:val="12"/>
        </w:numPr>
        <w:spacing w:after="120"/>
        <w:jc w:val="both"/>
        <w:rPr>
          <w:rFonts w:ascii="Trebuchet MS" w:eastAsia="Times New Roman" w:hAnsi="Trebuchet MS" w:cs="PF Square Sans Pro Medium"/>
          <w:color w:val="0F243E" w:themeColor="text2" w:themeShade="80"/>
          <w:lang w:eastAsia="ar-SA"/>
        </w:rPr>
      </w:pPr>
      <w:r w:rsidRPr="007B55A7">
        <w:rPr>
          <w:rFonts w:ascii="Trebuchet MS" w:eastAsia="Times New Roman" w:hAnsi="Trebuchet MS" w:cs="PF Square Sans Pro Medium"/>
          <w:b/>
          <w:color w:val="0F243E" w:themeColor="text2" w:themeShade="80"/>
          <w:lang w:eastAsia="ar-SA"/>
        </w:rPr>
        <w:t>Dezvoltare durabilă</w:t>
      </w:r>
      <w:r w:rsidRPr="007B55A7">
        <w:rPr>
          <w:rFonts w:ascii="Trebuchet MS" w:eastAsia="Times New Roman" w:hAnsi="Trebuchet MS" w:cs="PF Square Sans Pro Medium"/>
          <w:color w:val="0F243E" w:themeColor="text2" w:themeShade="80"/>
          <w:lang w:eastAsia="ar-SA"/>
        </w:rPr>
        <w:t xml:space="preserve"> se referă la vizarea obiectivului de sprijinire a tranziției către o economie bazată pe emisii scăzute de carbon sau a măsurilor care includ aspecte legate de locuri de muncă verzi. Dezvoltarea durabilă reprezintă totalitatea formelor și metodelor de dezvoltare </w:t>
      </w:r>
      <w:proofErr w:type="spellStart"/>
      <w:r w:rsidRPr="007B55A7">
        <w:rPr>
          <w:rFonts w:ascii="Trebuchet MS" w:eastAsia="Times New Roman" w:hAnsi="Trebuchet MS" w:cs="PF Square Sans Pro Medium"/>
          <w:color w:val="0F243E" w:themeColor="text2" w:themeShade="80"/>
          <w:lang w:eastAsia="ar-SA"/>
        </w:rPr>
        <w:t>socio</w:t>
      </w:r>
      <w:proofErr w:type="spellEnd"/>
      <w:r w:rsidRPr="007B55A7">
        <w:rPr>
          <w:rFonts w:ascii="Trebuchet MS" w:eastAsia="Times New Roman" w:hAnsi="Trebuchet MS" w:cs="PF Square Sans Pro Medium"/>
          <w:color w:val="0F243E" w:themeColor="text2" w:themeShade="80"/>
          <w:lang w:eastAsia="ar-SA"/>
        </w:rPr>
        <w:t>-economică care se axează în primul rând pe asigurarea unui echilibru între aspectele sociale, economice și ecologice și elementele capitalului natural.</w:t>
      </w:r>
    </w:p>
    <w:p w14:paraId="7AD9F190" w14:textId="77777777" w:rsidR="00FB63D3" w:rsidRPr="007B55A7" w:rsidRDefault="00FB63D3" w:rsidP="00575878">
      <w:pPr>
        <w:pStyle w:val="ListParagraph"/>
        <w:numPr>
          <w:ilvl w:val="0"/>
          <w:numId w:val="12"/>
        </w:numPr>
        <w:spacing w:after="120"/>
        <w:jc w:val="both"/>
        <w:rPr>
          <w:rFonts w:ascii="Trebuchet MS" w:eastAsia="Times New Roman" w:hAnsi="Trebuchet MS" w:cs="PF Square Sans Pro Medium"/>
          <w:color w:val="0F243E" w:themeColor="text2" w:themeShade="80"/>
          <w:lang w:eastAsia="ar-SA"/>
        </w:rPr>
      </w:pPr>
      <w:r w:rsidRPr="007B55A7">
        <w:rPr>
          <w:rFonts w:ascii="Trebuchet MS" w:eastAsia="Times New Roman" w:hAnsi="Trebuchet MS" w:cs="PF Square Sans Pro Medium"/>
          <w:b/>
          <w:color w:val="0F243E" w:themeColor="text2" w:themeShade="80"/>
          <w:lang w:eastAsia="ar-SA"/>
        </w:rPr>
        <w:t>Egalitatea de șanse, non-discriminarea. Egalitatea între femei și bărbați.</w:t>
      </w:r>
      <w:r w:rsidRPr="007B55A7">
        <w:rPr>
          <w:rFonts w:ascii="Trebuchet MS" w:eastAsia="Times New Roman" w:hAnsi="Trebuchet MS" w:cs="PF Square Sans Pro Medium"/>
          <w:color w:val="0F243E" w:themeColor="text2" w:themeShade="80"/>
          <w:lang w:eastAsia="ar-SA"/>
        </w:rPr>
        <w:t xml:space="preserve"> Tema vizează promovarea egalității de șanse, combaterea discriminării pe criterii de origine rasială sau etnică, religie sau credință, handicap, vârstă, gen sau orientare sexuală și a dificultăților de acces de orice tip și asigurarea accesului egal la serviciile de interes general.</w:t>
      </w:r>
    </w:p>
    <w:p w14:paraId="16151528" w14:textId="77777777" w:rsidR="00FB63D3" w:rsidRPr="007B55A7" w:rsidRDefault="00FB63D3" w:rsidP="00575878">
      <w:pPr>
        <w:pStyle w:val="ListParagraph"/>
        <w:numPr>
          <w:ilvl w:val="0"/>
          <w:numId w:val="12"/>
        </w:numPr>
        <w:spacing w:after="120"/>
        <w:jc w:val="both"/>
        <w:rPr>
          <w:rFonts w:ascii="Trebuchet MS" w:eastAsia="Times New Roman" w:hAnsi="Trebuchet MS" w:cs="PF Square Sans Pro Medium"/>
          <w:color w:val="0F243E" w:themeColor="text2" w:themeShade="80"/>
          <w:lang w:eastAsia="ar-SA"/>
        </w:rPr>
      </w:pPr>
      <w:r w:rsidRPr="007B55A7">
        <w:rPr>
          <w:rFonts w:ascii="Trebuchet MS" w:eastAsia="Times New Roman" w:hAnsi="Trebuchet MS" w:cs="PF Square Sans Pro Medium"/>
          <w:b/>
          <w:color w:val="0F243E" w:themeColor="text2" w:themeShade="80"/>
          <w:lang w:eastAsia="ar-SA"/>
        </w:rPr>
        <w:t>Utilizarea TIC</w:t>
      </w:r>
      <w:r w:rsidRPr="007B55A7">
        <w:rPr>
          <w:rFonts w:ascii="Trebuchet MS" w:eastAsia="Times New Roman" w:hAnsi="Trebuchet MS" w:cs="PF Square Sans Pro Medium"/>
          <w:color w:val="0F243E" w:themeColor="text2" w:themeShade="80"/>
          <w:lang w:eastAsia="ar-SA"/>
        </w:rPr>
        <w:t xml:space="preserve"> și contribuția la dezvoltarea de competențe digitale.</w:t>
      </w:r>
    </w:p>
    <w:p w14:paraId="41D94C1D" w14:textId="381205B7" w:rsidR="00FB63D3" w:rsidRPr="007B55A7" w:rsidRDefault="00FB63D3" w:rsidP="00FB63D3">
      <w:pPr>
        <w:spacing w:after="120"/>
        <w:jc w:val="both"/>
        <w:rPr>
          <w:rFonts w:ascii="Trebuchet MS" w:eastAsia="Times New Roman" w:hAnsi="Trebuchet MS" w:cs="PF Square Sans Pro Medium"/>
          <w:color w:val="0F243E" w:themeColor="text2" w:themeShade="80"/>
          <w:lang w:eastAsia="ar-SA"/>
        </w:rPr>
      </w:pPr>
      <w:r w:rsidRPr="007B55A7">
        <w:rPr>
          <w:rFonts w:ascii="Trebuchet MS" w:eastAsia="Times New Roman" w:hAnsi="Trebuchet MS" w:cs="PF Square Sans Pro Medium"/>
          <w:color w:val="0F243E" w:themeColor="text2" w:themeShade="80"/>
          <w:lang w:eastAsia="ar-SA"/>
        </w:rPr>
        <w:t xml:space="preserve">Pentru informații privind temele orizontale se va consulta: Ghid – integrare teme orizontale în cadrul proiectelor </w:t>
      </w:r>
      <w:proofErr w:type="spellStart"/>
      <w:r w:rsidRPr="007B55A7">
        <w:rPr>
          <w:rFonts w:ascii="Trebuchet MS" w:eastAsia="Times New Roman" w:hAnsi="Trebuchet MS" w:cs="PF Square Sans Pro Medium"/>
          <w:color w:val="0F243E" w:themeColor="text2" w:themeShade="80"/>
          <w:lang w:eastAsia="ar-SA"/>
        </w:rPr>
        <w:t>finanţate</w:t>
      </w:r>
      <w:proofErr w:type="spellEnd"/>
      <w:r w:rsidRPr="007B55A7">
        <w:rPr>
          <w:rFonts w:ascii="Trebuchet MS" w:eastAsia="Times New Roman" w:hAnsi="Trebuchet MS" w:cs="PF Square Sans Pro Medium"/>
          <w:color w:val="0F243E" w:themeColor="text2" w:themeShade="80"/>
          <w:lang w:eastAsia="ar-SA"/>
        </w:rPr>
        <w:t xml:space="preserve"> din FESI 2014-2020 disponibil la http://www.fonduri-ue.ro/orientari-beneficiari</w:t>
      </w:r>
      <w:r w:rsidR="00BB4F0C" w:rsidRPr="007B55A7">
        <w:rPr>
          <w:rFonts w:ascii="Trebuchet MS" w:eastAsia="Times New Roman" w:hAnsi="Trebuchet MS" w:cs="PF Square Sans Pro Medium"/>
          <w:color w:val="0F243E" w:themeColor="text2" w:themeShade="80"/>
          <w:lang w:eastAsia="ar-SA"/>
        </w:rPr>
        <w:t>.</w:t>
      </w:r>
    </w:p>
    <w:p w14:paraId="4849D14C" w14:textId="77777777" w:rsidR="00FB63D3" w:rsidRPr="007B55A7" w:rsidRDefault="00FB63D3" w:rsidP="00FB63D3">
      <w:pPr>
        <w:spacing w:after="0" w:line="240" w:lineRule="auto"/>
        <w:rPr>
          <w:rFonts w:ascii="Trebuchet MS" w:hAnsi="Trebuchet MS"/>
          <w:b/>
          <w:color w:val="0F243E" w:themeColor="text2" w:themeShade="80"/>
        </w:rPr>
      </w:pPr>
    </w:p>
    <w:p w14:paraId="5CF8D23D" w14:textId="77777777" w:rsidR="00076271" w:rsidRPr="007B55A7" w:rsidRDefault="00076271" w:rsidP="00FB63D3">
      <w:pPr>
        <w:spacing w:after="0" w:line="240" w:lineRule="auto"/>
        <w:rPr>
          <w:rFonts w:ascii="Trebuchet MS" w:hAnsi="Trebuchet MS"/>
          <w:b/>
          <w:color w:val="0F243E" w:themeColor="text2" w:themeShade="80"/>
        </w:rPr>
      </w:pPr>
    </w:p>
    <w:p w14:paraId="52EF2581" w14:textId="09E22025" w:rsidR="00FB63D3" w:rsidRPr="007B55A7" w:rsidRDefault="00B2164D" w:rsidP="00AB0EC2">
      <w:pPr>
        <w:pStyle w:val="Heading2"/>
        <w:numPr>
          <w:ilvl w:val="0"/>
          <w:numId w:val="0"/>
        </w:numPr>
        <w:rPr>
          <w:rFonts w:ascii="Trebuchet MS" w:hAnsi="Trebuchet MS"/>
          <w:b/>
          <w:color w:val="0F243E" w:themeColor="text2" w:themeShade="80"/>
          <w:sz w:val="22"/>
          <w:szCs w:val="22"/>
        </w:rPr>
      </w:pPr>
      <w:bookmarkStart w:id="14" w:name="_Toc113285042"/>
      <w:r w:rsidRPr="007B55A7">
        <w:rPr>
          <w:rFonts w:ascii="Trebuchet MS" w:hAnsi="Trebuchet MS"/>
          <w:b/>
          <w:color w:val="0F243E" w:themeColor="text2" w:themeShade="80"/>
          <w:sz w:val="22"/>
          <w:szCs w:val="22"/>
        </w:rPr>
        <w:t>1.6</w:t>
      </w:r>
      <w:r w:rsidR="00FB63D3" w:rsidRPr="007B55A7">
        <w:rPr>
          <w:rFonts w:ascii="Trebuchet MS" w:hAnsi="Trebuchet MS"/>
          <w:b/>
          <w:color w:val="0F243E" w:themeColor="text2" w:themeShade="80"/>
          <w:sz w:val="22"/>
          <w:szCs w:val="22"/>
        </w:rPr>
        <w:t xml:space="preserve"> Tipuri de solicitanți eligibili</w:t>
      </w:r>
      <w:bookmarkEnd w:id="14"/>
      <w:r w:rsidR="00FB63D3" w:rsidRPr="007B55A7">
        <w:rPr>
          <w:rFonts w:ascii="Trebuchet MS" w:hAnsi="Trebuchet MS"/>
          <w:b/>
          <w:color w:val="0F243E" w:themeColor="text2" w:themeShade="80"/>
          <w:sz w:val="22"/>
          <w:szCs w:val="22"/>
        </w:rPr>
        <w:t xml:space="preserve"> </w:t>
      </w:r>
    </w:p>
    <w:p w14:paraId="3B7E97FC" w14:textId="77777777" w:rsidR="00FB63D3" w:rsidRPr="007B55A7" w:rsidRDefault="00FB63D3" w:rsidP="00FB63D3">
      <w:pPr>
        <w:spacing w:after="0" w:line="240" w:lineRule="auto"/>
        <w:rPr>
          <w:rFonts w:ascii="Trebuchet MS" w:hAnsi="Trebuchet MS"/>
          <w:b/>
          <w:color w:val="0F243E" w:themeColor="text2" w:themeShade="80"/>
        </w:rPr>
      </w:pPr>
    </w:p>
    <w:p w14:paraId="410ABBBA" w14:textId="2EC12F20" w:rsidR="005F0ECE" w:rsidRPr="007B55A7" w:rsidRDefault="00F32F71" w:rsidP="005F0ECE">
      <w:pPr>
        <w:pStyle w:val="ListParagraph"/>
        <w:numPr>
          <w:ilvl w:val="0"/>
          <w:numId w:val="29"/>
        </w:num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Serviciul Public de Ocupare (SPO), respectiv </w:t>
      </w:r>
      <w:proofErr w:type="spellStart"/>
      <w:r w:rsidRPr="007B55A7">
        <w:rPr>
          <w:rFonts w:ascii="Trebuchet MS" w:hAnsi="Trebuchet MS"/>
          <w:b/>
          <w:color w:val="0F243E" w:themeColor="text2" w:themeShade="80"/>
        </w:rPr>
        <w:t>Agentia</w:t>
      </w:r>
      <w:proofErr w:type="spellEnd"/>
      <w:r w:rsidRPr="007B55A7">
        <w:rPr>
          <w:rFonts w:ascii="Trebuchet MS" w:hAnsi="Trebuchet MS"/>
          <w:b/>
          <w:color w:val="0F243E" w:themeColor="text2" w:themeShade="80"/>
        </w:rPr>
        <w:t xml:space="preserve"> </w:t>
      </w:r>
      <w:proofErr w:type="spellStart"/>
      <w:r w:rsidRPr="007B55A7">
        <w:rPr>
          <w:rFonts w:ascii="Trebuchet MS" w:hAnsi="Trebuchet MS"/>
          <w:b/>
          <w:color w:val="0F243E" w:themeColor="text2" w:themeShade="80"/>
        </w:rPr>
        <w:t>Nationala</w:t>
      </w:r>
      <w:proofErr w:type="spellEnd"/>
      <w:r w:rsidRPr="007B55A7">
        <w:rPr>
          <w:rFonts w:ascii="Trebuchet MS" w:hAnsi="Trebuchet MS"/>
          <w:b/>
          <w:color w:val="0F243E" w:themeColor="text2" w:themeShade="80"/>
        </w:rPr>
        <w:t xml:space="preserve"> pentru Ocuparea </w:t>
      </w:r>
      <w:proofErr w:type="spellStart"/>
      <w:r w:rsidRPr="007B55A7">
        <w:rPr>
          <w:rFonts w:ascii="Trebuchet MS" w:hAnsi="Trebuchet MS"/>
          <w:b/>
          <w:color w:val="0F243E" w:themeColor="text2" w:themeShade="80"/>
        </w:rPr>
        <w:t>Fortei</w:t>
      </w:r>
      <w:proofErr w:type="spellEnd"/>
      <w:r w:rsidRPr="007B55A7">
        <w:rPr>
          <w:rFonts w:ascii="Trebuchet MS" w:hAnsi="Trebuchet MS"/>
          <w:b/>
          <w:color w:val="0F243E" w:themeColor="text2" w:themeShade="80"/>
        </w:rPr>
        <w:t xml:space="preserve"> de Munca (ANOFM)</w:t>
      </w:r>
    </w:p>
    <w:p w14:paraId="0DF198E8" w14:textId="77777777" w:rsidR="001A402E" w:rsidRPr="007B55A7" w:rsidRDefault="001A402E" w:rsidP="00FB63D3">
      <w:pPr>
        <w:pStyle w:val="Heading2"/>
        <w:numPr>
          <w:ilvl w:val="0"/>
          <w:numId w:val="0"/>
        </w:numPr>
        <w:spacing w:before="0" w:after="120" w:line="276" w:lineRule="auto"/>
        <w:jc w:val="both"/>
        <w:rPr>
          <w:rFonts w:ascii="Trebuchet MS" w:hAnsi="Trebuchet MS"/>
          <w:b/>
          <w:strike/>
          <w:color w:val="0F243E" w:themeColor="text2" w:themeShade="80"/>
        </w:rPr>
      </w:pPr>
    </w:p>
    <w:p w14:paraId="11838B95" w14:textId="1EE02574" w:rsidR="00FB63D3" w:rsidRPr="007B55A7" w:rsidRDefault="00AB0EC2" w:rsidP="00FB63D3">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15" w:name="_Toc113285043"/>
      <w:r w:rsidRPr="007B55A7">
        <w:rPr>
          <w:rFonts w:ascii="Trebuchet MS" w:hAnsi="Trebuchet MS" w:cs="Times New Roman"/>
          <w:b/>
          <w:color w:val="0F243E" w:themeColor="text2" w:themeShade="80"/>
          <w:sz w:val="22"/>
          <w:szCs w:val="22"/>
        </w:rPr>
        <w:t>1.7</w:t>
      </w:r>
      <w:r w:rsidR="00FB63D3" w:rsidRPr="007B55A7">
        <w:rPr>
          <w:rFonts w:ascii="Trebuchet MS" w:hAnsi="Trebuchet MS" w:cs="Times New Roman"/>
          <w:b/>
          <w:color w:val="0F243E" w:themeColor="text2" w:themeShade="80"/>
          <w:sz w:val="22"/>
          <w:szCs w:val="22"/>
        </w:rPr>
        <w:t xml:space="preserve"> Durata proiectului</w:t>
      </w:r>
      <w:bookmarkEnd w:id="15"/>
      <w:r w:rsidR="00FB63D3" w:rsidRPr="007B55A7">
        <w:rPr>
          <w:rFonts w:ascii="Trebuchet MS" w:hAnsi="Trebuchet MS" w:cs="Times New Roman"/>
          <w:b/>
          <w:color w:val="0F243E" w:themeColor="text2" w:themeShade="80"/>
          <w:sz w:val="22"/>
          <w:szCs w:val="22"/>
        </w:rPr>
        <w:t xml:space="preserve"> </w:t>
      </w:r>
    </w:p>
    <w:p w14:paraId="39CCA10D" w14:textId="77777777" w:rsidR="00583B2A" w:rsidRPr="007B55A7" w:rsidRDefault="00583B2A" w:rsidP="000B103C">
      <w:pPr>
        <w:spacing w:before="120" w:after="120" w:line="240" w:lineRule="auto"/>
        <w:jc w:val="both"/>
        <w:rPr>
          <w:rFonts w:ascii="Trebuchet MS" w:hAnsi="Trebuchet MS" w:cstheme="minorHAnsi"/>
          <w:color w:val="0F243E" w:themeColor="text2" w:themeShade="80"/>
        </w:rPr>
      </w:pPr>
    </w:p>
    <w:p w14:paraId="54794CBB" w14:textId="4439BC83" w:rsidR="008E5059" w:rsidRPr="007B55A7" w:rsidRDefault="00583B2A" w:rsidP="001F2E19">
      <w:pPr>
        <w:spacing w:after="120"/>
        <w:jc w:val="both"/>
        <w:rPr>
          <w:rFonts w:ascii="Trebuchet MS" w:hAnsi="Trebuchet MS" w:cstheme="minorHAnsi"/>
          <w:color w:val="0F243E" w:themeColor="text2" w:themeShade="80"/>
        </w:rPr>
      </w:pPr>
      <w:r w:rsidRPr="007B55A7">
        <w:rPr>
          <w:rFonts w:ascii="Trebuchet MS" w:hAnsi="Trebuchet MS" w:cstheme="minorHAnsi"/>
          <w:color w:val="0F243E" w:themeColor="text2" w:themeShade="80"/>
        </w:rPr>
        <w:t>Durata proiectului reprezintă durata aferentă perioadei de eligibilitate a cheltuielilor solicitate la rambursare</w:t>
      </w:r>
      <w:r w:rsidR="00CE7273" w:rsidRPr="007B55A7">
        <w:rPr>
          <w:color w:val="0F243E" w:themeColor="text2" w:themeShade="80"/>
        </w:rPr>
        <w:t xml:space="preserve"> </w:t>
      </w:r>
      <w:r w:rsidR="00CE7273" w:rsidRPr="007B55A7">
        <w:rPr>
          <w:rFonts w:ascii="Trebuchet MS" w:hAnsi="Trebuchet MS" w:cstheme="minorHAnsi"/>
          <w:color w:val="0F243E" w:themeColor="text2" w:themeShade="80"/>
        </w:rPr>
        <w:t xml:space="preserve">cu încadrare în data limită de implementare a programului </w:t>
      </w:r>
      <w:proofErr w:type="spellStart"/>
      <w:r w:rsidR="00CE7273" w:rsidRPr="007B55A7">
        <w:rPr>
          <w:rFonts w:ascii="Trebuchet MS" w:hAnsi="Trebuchet MS" w:cstheme="minorHAnsi"/>
          <w:color w:val="0F243E" w:themeColor="text2" w:themeShade="80"/>
        </w:rPr>
        <w:t>operational</w:t>
      </w:r>
      <w:proofErr w:type="spellEnd"/>
      <w:r w:rsidR="00CE7273" w:rsidRPr="007B55A7">
        <w:rPr>
          <w:rFonts w:ascii="Trebuchet MS" w:hAnsi="Trebuchet MS" w:cstheme="minorHAnsi"/>
          <w:color w:val="0F243E" w:themeColor="text2" w:themeShade="80"/>
        </w:rPr>
        <w:t xml:space="preserve"> POCU 2014 - 2020, respectiv 31.12.2023.</w:t>
      </w:r>
    </w:p>
    <w:p w14:paraId="2C28415F" w14:textId="3AF99367" w:rsidR="00AF4DF3" w:rsidRPr="007B55A7" w:rsidRDefault="00E50132" w:rsidP="001F2E19">
      <w:pPr>
        <w:spacing w:after="120"/>
        <w:jc w:val="both"/>
        <w:rPr>
          <w:rFonts w:ascii="Trebuchet MS" w:hAnsi="Trebuchet MS"/>
          <w:color w:val="0F243E" w:themeColor="text2" w:themeShade="80"/>
        </w:rPr>
      </w:pPr>
      <w:r w:rsidRPr="007B55A7">
        <w:rPr>
          <w:rFonts w:ascii="Trebuchet MS" w:hAnsi="Trebuchet MS" w:cstheme="minorHAnsi"/>
          <w:color w:val="0F243E" w:themeColor="text2" w:themeShade="80"/>
        </w:rPr>
        <w:t xml:space="preserve">Perioada de implementare a proiectului nu poate depăși </w:t>
      </w:r>
      <w:r w:rsidR="00421577" w:rsidRPr="007B55A7">
        <w:rPr>
          <w:rFonts w:ascii="Trebuchet MS" w:hAnsi="Trebuchet MS" w:cstheme="minorHAnsi"/>
          <w:color w:val="0F243E" w:themeColor="text2" w:themeShade="80"/>
        </w:rPr>
        <w:t>durata de impleme</w:t>
      </w:r>
      <w:r w:rsidR="005A069E" w:rsidRPr="007B55A7">
        <w:rPr>
          <w:rFonts w:ascii="Trebuchet MS" w:hAnsi="Trebuchet MS" w:cstheme="minorHAnsi"/>
          <w:color w:val="0F243E" w:themeColor="text2" w:themeShade="80"/>
        </w:rPr>
        <w:t>n</w:t>
      </w:r>
      <w:r w:rsidR="00421577" w:rsidRPr="007B55A7">
        <w:rPr>
          <w:rFonts w:ascii="Trebuchet MS" w:hAnsi="Trebuchet MS" w:cstheme="minorHAnsi"/>
          <w:color w:val="0F243E" w:themeColor="text2" w:themeShade="80"/>
        </w:rPr>
        <w:t>tare a programului.</w:t>
      </w:r>
      <w:r w:rsidRPr="007B55A7">
        <w:rPr>
          <w:rFonts w:ascii="Trebuchet MS" w:hAnsi="Trebuchet MS" w:cstheme="minorHAnsi"/>
          <w:color w:val="0F243E" w:themeColor="text2" w:themeShade="80"/>
        </w:rPr>
        <w:t xml:space="preserve"> </w:t>
      </w:r>
      <w:r w:rsidR="001F2E19" w:rsidRPr="007B55A7">
        <w:rPr>
          <w:rFonts w:ascii="Trebuchet MS" w:hAnsi="Trebuchet MS"/>
          <w:color w:val="0F243E" w:themeColor="text2" w:themeShade="80"/>
        </w:rPr>
        <w:t>La completarea cererii de finanțare în sistemul electronic va trebui evidențiată durata fiecărei activități și sub-activități incluse în proiect.</w:t>
      </w:r>
    </w:p>
    <w:p w14:paraId="7445D0F8" w14:textId="77777777" w:rsidR="001A402E" w:rsidRPr="007B55A7" w:rsidRDefault="001A402E" w:rsidP="00FB63D3">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p>
    <w:p w14:paraId="06B426E1" w14:textId="453576C1" w:rsidR="00FB63D3" w:rsidRPr="007B55A7" w:rsidRDefault="00AB0EC2" w:rsidP="00FB63D3">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16" w:name="_Toc113285044"/>
      <w:r w:rsidRPr="007B55A7">
        <w:rPr>
          <w:rFonts w:ascii="Trebuchet MS" w:hAnsi="Trebuchet MS" w:cs="Times New Roman"/>
          <w:b/>
          <w:color w:val="0F243E" w:themeColor="text2" w:themeShade="80"/>
          <w:sz w:val="22"/>
          <w:szCs w:val="22"/>
        </w:rPr>
        <w:t>1.8</w:t>
      </w:r>
      <w:r w:rsidR="00FB63D3" w:rsidRPr="007B55A7">
        <w:rPr>
          <w:rFonts w:ascii="Trebuchet MS" w:hAnsi="Trebuchet MS" w:cs="Times New Roman"/>
          <w:b/>
          <w:color w:val="0F243E" w:themeColor="text2" w:themeShade="80"/>
          <w:sz w:val="22"/>
          <w:szCs w:val="22"/>
        </w:rPr>
        <w:t xml:space="preserve"> Grup țintă</w:t>
      </w:r>
      <w:bookmarkEnd w:id="16"/>
      <w:r w:rsidR="00FB63D3" w:rsidRPr="007B55A7">
        <w:rPr>
          <w:rFonts w:ascii="Trebuchet MS" w:hAnsi="Trebuchet MS" w:cs="Times New Roman"/>
          <w:b/>
          <w:color w:val="0F243E" w:themeColor="text2" w:themeShade="80"/>
          <w:sz w:val="22"/>
          <w:szCs w:val="22"/>
        </w:rPr>
        <w:t xml:space="preserve"> </w:t>
      </w:r>
    </w:p>
    <w:bookmarkEnd w:id="12"/>
    <w:p w14:paraId="11A19FE4" w14:textId="4B289C41" w:rsidR="00C94189" w:rsidRPr="007B55A7" w:rsidRDefault="00C94189" w:rsidP="007E33BF">
      <w:pPr>
        <w:spacing w:before="120" w:after="120" w:line="240" w:lineRule="auto"/>
        <w:jc w:val="both"/>
        <w:rPr>
          <w:rFonts w:ascii="Trebuchet MS" w:hAnsi="Trebuchet MS"/>
          <w:b/>
          <w:color w:val="0F243E" w:themeColor="text2" w:themeShade="80"/>
          <w:kern w:val="1"/>
        </w:rPr>
      </w:pPr>
      <w:r w:rsidRPr="007B55A7">
        <w:rPr>
          <w:rFonts w:ascii="Trebuchet MS" w:hAnsi="Trebuchet MS"/>
          <w:color w:val="0F243E" w:themeColor="text2" w:themeShade="80"/>
        </w:rPr>
        <w:t xml:space="preserve">În cadrul </w:t>
      </w:r>
      <w:r w:rsidR="00F77F8C" w:rsidRPr="007B55A7">
        <w:rPr>
          <w:rFonts w:ascii="Trebuchet MS" w:hAnsi="Trebuchet MS"/>
          <w:color w:val="0F243E" w:themeColor="text2" w:themeShade="80"/>
        </w:rPr>
        <w:t xml:space="preserve">prezentului </w:t>
      </w:r>
      <w:r w:rsidR="00242A1A" w:rsidRPr="007B55A7">
        <w:rPr>
          <w:rFonts w:ascii="Trebuchet MS" w:hAnsi="Trebuchet MS" w:cs="Calibri"/>
          <w:color w:val="0F243E" w:themeColor="text2" w:themeShade="80"/>
        </w:rPr>
        <w:t>apel</w:t>
      </w:r>
      <w:r w:rsidRPr="007B55A7">
        <w:rPr>
          <w:rFonts w:ascii="Trebuchet MS" w:hAnsi="Trebuchet MS"/>
          <w:color w:val="0F243E" w:themeColor="text2" w:themeShade="80"/>
        </w:rPr>
        <w:t xml:space="preserve">, grupul țintă cuprinde </w:t>
      </w:r>
      <w:r w:rsidRPr="007B55A7">
        <w:rPr>
          <w:rFonts w:ascii="Trebuchet MS" w:hAnsi="Trebuchet MS"/>
          <w:b/>
          <w:color w:val="0F243E" w:themeColor="text2" w:themeShade="80"/>
        </w:rPr>
        <w:t xml:space="preserve">tineri </w:t>
      </w:r>
      <w:proofErr w:type="spellStart"/>
      <w:r w:rsidR="00427CF4" w:rsidRPr="007B55A7">
        <w:rPr>
          <w:rFonts w:ascii="Trebuchet MS" w:hAnsi="Trebuchet MS"/>
          <w:b/>
          <w:color w:val="0F243E" w:themeColor="text2" w:themeShade="80"/>
        </w:rPr>
        <w:t>NEET</w:t>
      </w:r>
      <w:r w:rsidR="00435D9E" w:rsidRPr="007B55A7">
        <w:rPr>
          <w:rFonts w:ascii="Trebuchet MS" w:hAnsi="Trebuchet MS"/>
          <w:b/>
          <w:color w:val="0F243E" w:themeColor="text2" w:themeShade="80"/>
        </w:rPr>
        <w:t>s</w:t>
      </w:r>
      <w:proofErr w:type="spellEnd"/>
      <w:r w:rsidR="00F77F8C" w:rsidRPr="007B55A7">
        <w:rPr>
          <w:rFonts w:ascii="Trebuchet MS" w:hAnsi="Trebuchet MS"/>
          <w:b/>
          <w:color w:val="0F243E" w:themeColor="text2" w:themeShade="80"/>
        </w:rPr>
        <w:t xml:space="preserve"> </w:t>
      </w:r>
      <w:proofErr w:type="spellStart"/>
      <w:r w:rsidR="00F77F8C" w:rsidRPr="007B55A7">
        <w:rPr>
          <w:rFonts w:ascii="Trebuchet MS" w:hAnsi="Trebuchet MS"/>
          <w:b/>
          <w:color w:val="0F243E" w:themeColor="text2" w:themeShade="80"/>
        </w:rPr>
        <w:t>absolventi</w:t>
      </w:r>
      <w:proofErr w:type="spellEnd"/>
      <w:r w:rsidR="00F77F8C" w:rsidRPr="007B55A7">
        <w:rPr>
          <w:rFonts w:ascii="Trebuchet MS" w:hAnsi="Trebuchet MS"/>
          <w:b/>
          <w:color w:val="0F243E" w:themeColor="text2" w:themeShade="80"/>
        </w:rPr>
        <w:t xml:space="preserve"> </w:t>
      </w:r>
      <w:r w:rsidR="00ED5463" w:rsidRPr="007B55A7">
        <w:rPr>
          <w:rFonts w:ascii="Trebuchet MS" w:hAnsi="Trebuchet MS"/>
          <w:b/>
          <w:color w:val="0F243E" w:themeColor="text2" w:themeShade="80"/>
        </w:rPr>
        <w:t xml:space="preserve">ai unor </w:t>
      </w:r>
      <w:proofErr w:type="spellStart"/>
      <w:r w:rsidR="00ED5463" w:rsidRPr="007B55A7">
        <w:rPr>
          <w:rFonts w:ascii="Trebuchet MS" w:hAnsi="Trebuchet MS"/>
          <w:b/>
          <w:color w:val="0F243E" w:themeColor="text2" w:themeShade="80"/>
        </w:rPr>
        <w:t>instituţii</w:t>
      </w:r>
      <w:proofErr w:type="spellEnd"/>
      <w:r w:rsidR="00ED5463" w:rsidRPr="007B55A7">
        <w:rPr>
          <w:rFonts w:ascii="Trebuchet MS" w:hAnsi="Trebuchet MS"/>
          <w:b/>
          <w:color w:val="0F243E" w:themeColor="text2" w:themeShade="80"/>
        </w:rPr>
        <w:t xml:space="preserve"> de </w:t>
      </w:r>
      <w:proofErr w:type="spellStart"/>
      <w:r w:rsidR="00ED5463" w:rsidRPr="007B55A7">
        <w:rPr>
          <w:rFonts w:ascii="Trebuchet MS" w:hAnsi="Trebuchet MS"/>
          <w:b/>
          <w:color w:val="0F243E" w:themeColor="text2" w:themeShade="80"/>
        </w:rPr>
        <w:t>învăţământ</w:t>
      </w:r>
      <w:proofErr w:type="spellEnd"/>
      <w:r w:rsidR="00ED5463" w:rsidRPr="007B55A7">
        <w:rPr>
          <w:rFonts w:ascii="Trebuchet MS" w:hAnsi="Trebuchet MS"/>
          <w:b/>
          <w:color w:val="0F243E" w:themeColor="text2" w:themeShade="80"/>
        </w:rPr>
        <w:t>,</w:t>
      </w:r>
      <w:r w:rsidRPr="007B55A7">
        <w:rPr>
          <w:rFonts w:ascii="Trebuchet MS" w:hAnsi="Trebuchet MS"/>
          <w:b/>
          <w:color w:val="0F243E" w:themeColor="text2" w:themeShade="80"/>
        </w:rPr>
        <w:t xml:space="preserve"> cu vârsta între 16-2</w:t>
      </w:r>
      <w:r w:rsidR="00435D9E" w:rsidRPr="007B55A7">
        <w:rPr>
          <w:rFonts w:ascii="Trebuchet MS" w:hAnsi="Trebuchet MS"/>
          <w:b/>
          <w:color w:val="0F243E" w:themeColor="text2" w:themeShade="80"/>
        </w:rPr>
        <w:t>9</w:t>
      </w:r>
      <w:r w:rsidRPr="007B55A7">
        <w:rPr>
          <w:rFonts w:ascii="Trebuchet MS" w:hAnsi="Trebuchet MS"/>
          <w:b/>
          <w:color w:val="0F243E" w:themeColor="text2" w:themeShade="80"/>
        </w:rPr>
        <w:t xml:space="preserve"> ani, cu domiciliul sau reședința în regiunile </w:t>
      </w:r>
      <w:r w:rsidR="005D688C" w:rsidRPr="007B55A7">
        <w:rPr>
          <w:rFonts w:ascii="Trebuchet MS" w:hAnsi="Trebuchet MS"/>
          <w:b/>
          <w:color w:val="0F243E" w:themeColor="text2" w:themeShade="80"/>
          <w:kern w:val="1"/>
        </w:rPr>
        <w:t xml:space="preserve">Nord-Est, Nord-Vest, Vest, </w:t>
      </w:r>
      <w:r w:rsidRPr="007B55A7">
        <w:rPr>
          <w:rFonts w:ascii="Trebuchet MS" w:hAnsi="Trebuchet MS"/>
          <w:b/>
          <w:color w:val="0F243E" w:themeColor="text2" w:themeShade="80"/>
          <w:kern w:val="1"/>
        </w:rPr>
        <w:t>înregistrați și profilați de către SPO</w:t>
      </w:r>
      <w:r w:rsidR="007E33BF" w:rsidRPr="007B55A7">
        <w:rPr>
          <w:color w:val="0F243E" w:themeColor="text2" w:themeShade="80"/>
        </w:rPr>
        <w:t xml:space="preserve"> </w:t>
      </w:r>
      <w:r w:rsidR="007E33BF" w:rsidRPr="007B55A7">
        <w:rPr>
          <w:rFonts w:ascii="Trebuchet MS" w:hAnsi="Trebuchet MS"/>
          <w:b/>
          <w:color w:val="0F243E" w:themeColor="text2" w:themeShade="80"/>
          <w:kern w:val="1"/>
        </w:rPr>
        <w:t>(ANOFM prin unitățile cu personalitate juridică din subordinea sa aflate în regiunile de dezvoltare eligibile)</w:t>
      </w:r>
      <w:r w:rsidR="00BE457E" w:rsidRPr="007B55A7">
        <w:rPr>
          <w:rFonts w:ascii="Trebuchet MS" w:hAnsi="Trebuchet MS"/>
          <w:b/>
          <w:color w:val="0F243E" w:themeColor="text2" w:themeShade="80"/>
          <w:kern w:val="1"/>
        </w:rPr>
        <w:t>, cu accent pe tinerii NEET din mediul rural și</w:t>
      </w:r>
      <w:r w:rsidR="0091053C" w:rsidRPr="007B55A7">
        <w:rPr>
          <w:rFonts w:ascii="Trebuchet MS" w:hAnsi="Trebuchet MS"/>
          <w:b/>
          <w:color w:val="0F243E" w:themeColor="text2" w:themeShade="80"/>
          <w:kern w:val="1"/>
        </w:rPr>
        <w:t xml:space="preserve"> cei aparținând minorității rome</w:t>
      </w:r>
      <w:r w:rsidRPr="007B55A7">
        <w:rPr>
          <w:rFonts w:ascii="Trebuchet MS" w:hAnsi="Trebuchet MS"/>
          <w:b/>
          <w:color w:val="0F243E" w:themeColor="text2" w:themeShade="80"/>
          <w:kern w:val="1"/>
        </w:rPr>
        <w:t>.</w:t>
      </w:r>
    </w:p>
    <w:p w14:paraId="72F82D35" w14:textId="2CCEC1B4" w:rsidR="00C94189" w:rsidRPr="007B55A7" w:rsidRDefault="00C94189" w:rsidP="00C94189">
      <w:pPr>
        <w:spacing w:before="120" w:after="120" w:line="240" w:lineRule="auto"/>
        <w:jc w:val="both"/>
        <w:rPr>
          <w:rFonts w:ascii="Trebuchet MS" w:hAnsi="Trebuchet MS"/>
          <w:i/>
          <w:color w:val="0F243E" w:themeColor="text2" w:themeShade="80"/>
          <w:kern w:val="1"/>
        </w:rPr>
      </w:pPr>
      <w:r w:rsidRPr="007B55A7">
        <w:rPr>
          <w:rFonts w:ascii="Trebuchet MS" w:hAnsi="Trebuchet MS"/>
          <w:color w:val="0F243E" w:themeColor="text2" w:themeShade="80"/>
          <w:kern w:val="1"/>
        </w:rPr>
        <w:t xml:space="preserve">Procesul de identificare a tinerilor </w:t>
      </w:r>
      <w:r w:rsidR="00427CF4" w:rsidRPr="007B55A7">
        <w:rPr>
          <w:rFonts w:ascii="Trebuchet MS" w:hAnsi="Trebuchet MS"/>
          <w:color w:val="0F243E" w:themeColor="text2" w:themeShade="80"/>
          <w:kern w:val="1"/>
        </w:rPr>
        <w:t>NEET</w:t>
      </w:r>
      <w:r w:rsidRPr="007B55A7">
        <w:rPr>
          <w:rFonts w:ascii="Trebuchet MS" w:hAnsi="Trebuchet MS"/>
          <w:color w:val="0F243E" w:themeColor="text2" w:themeShade="80"/>
          <w:kern w:val="1"/>
        </w:rPr>
        <w:t xml:space="preserve"> este </w:t>
      </w:r>
      <w:r w:rsidR="00A246A3" w:rsidRPr="007B55A7">
        <w:rPr>
          <w:rFonts w:ascii="Trebuchet MS" w:hAnsi="Trebuchet MS"/>
          <w:color w:val="0F243E" w:themeColor="text2" w:themeShade="80"/>
          <w:kern w:val="1"/>
        </w:rPr>
        <w:t>realizat de</w:t>
      </w:r>
      <w:r w:rsidRPr="007B55A7">
        <w:rPr>
          <w:rFonts w:ascii="Trebuchet MS" w:hAnsi="Trebuchet MS"/>
          <w:color w:val="0F243E" w:themeColor="text2" w:themeShade="80"/>
          <w:kern w:val="1"/>
        </w:rPr>
        <w:t xml:space="preserve"> </w:t>
      </w:r>
      <w:r w:rsidR="00A67A16" w:rsidRPr="007B55A7">
        <w:rPr>
          <w:rFonts w:ascii="Trebuchet MS" w:hAnsi="Trebuchet MS"/>
          <w:color w:val="0F243E" w:themeColor="text2" w:themeShade="80"/>
          <w:kern w:val="1"/>
        </w:rPr>
        <w:t>ANOFM/AJOFM</w:t>
      </w:r>
      <w:r w:rsidRPr="007B55A7">
        <w:rPr>
          <w:rFonts w:ascii="Trebuchet MS" w:hAnsi="Trebuchet MS"/>
          <w:i/>
          <w:color w:val="0F243E" w:themeColor="text2" w:themeShade="80"/>
          <w:kern w:val="1"/>
        </w:rPr>
        <w:t xml:space="preserve">. </w:t>
      </w:r>
    </w:p>
    <w:p w14:paraId="24D8E55D" w14:textId="0C451FBF" w:rsidR="00690E01" w:rsidRPr="007B55A7" w:rsidRDefault="00690E01" w:rsidP="00C94189">
      <w:pPr>
        <w:spacing w:before="120" w:after="120" w:line="240" w:lineRule="auto"/>
        <w:jc w:val="both"/>
        <w:rPr>
          <w:rFonts w:ascii="Trebuchet MS" w:hAnsi="Trebuchet MS"/>
          <w:i/>
          <w:color w:val="0F243E" w:themeColor="text2" w:themeShade="80"/>
          <w:kern w:val="1"/>
        </w:rPr>
      </w:pPr>
      <w:r w:rsidRPr="007B55A7">
        <w:rPr>
          <w:rFonts w:ascii="Trebuchet MS" w:hAnsi="Trebuchet MS"/>
          <w:i/>
          <w:color w:val="0F243E" w:themeColor="text2" w:themeShade="80"/>
          <w:kern w:val="1"/>
        </w:rPr>
        <w:lastRenderedPageBreak/>
        <w:t xml:space="preserve">Beneficiarii de </w:t>
      </w:r>
      <w:proofErr w:type="spellStart"/>
      <w:r w:rsidRPr="007B55A7">
        <w:rPr>
          <w:rFonts w:ascii="Trebuchet MS" w:hAnsi="Trebuchet MS"/>
          <w:i/>
          <w:color w:val="0F243E" w:themeColor="text2" w:themeShade="80"/>
          <w:kern w:val="1"/>
        </w:rPr>
        <w:t>finantare</w:t>
      </w:r>
      <w:proofErr w:type="spellEnd"/>
      <w:r w:rsidRPr="007B55A7">
        <w:rPr>
          <w:rFonts w:ascii="Trebuchet MS" w:hAnsi="Trebuchet MS"/>
          <w:i/>
          <w:color w:val="0F243E" w:themeColor="text2" w:themeShade="80"/>
          <w:kern w:val="1"/>
        </w:rPr>
        <w:t xml:space="preserve"> nerambursabilă au </w:t>
      </w:r>
      <w:proofErr w:type="spellStart"/>
      <w:r w:rsidRPr="007B55A7">
        <w:rPr>
          <w:rFonts w:ascii="Trebuchet MS" w:hAnsi="Trebuchet MS"/>
          <w:i/>
          <w:color w:val="0F243E" w:themeColor="text2" w:themeShade="80"/>
          <w:kern w:val="1"/>
        </w:rPr>
        <w:t>obligaţia</w:t>
      </w:r>
      <w:proofErr w:type="spellEnd"/>
      <w:r w:rsidRPr="007B55A7">
        <w:rPr>
          <w:rFonts w:ascii="Trebuchet MS" w:hAnsi="Trebuchet MS"/>
          <w:i/>
          <w:color w:val="0F243E" w:themeColor="text2" w:themeShade="80"/>
          <w:kern w:val="1"/>
        </w:rPr>
        <w:t xml:space="preserve"> de a respecta prevederile Regulamentului nr. 679 din 27 aprilie 2016 privind </w:t>
      </w:r>
      <w:proofErr w:type="spellStart"/>
      <w:r w:rsidRPr="007B55A7">
        <w:rPr>
          <w:rFonts w:ascii="Trebuchet MS" w:hAnsi="Trebuchet MS"/>
          <w:i/>
          <w:color w:val="0F243E" w:themeColor="text2" w:themeShade="80"/>
          <w:kern w:val="1"/>
        </w:rPr>
        <w:t>protecţia</w:t>
      </w:r>
      <w:proofErr w:type="spellEnd"/>
      <w:r w:rsidRPr="007B55A7">
        <w:rPr>
          <w:rFonts w:ascii="Trebuchet MS" w:hAnsi="Trebuchet MS"/>
          <w:i/>
          <w:color w:val="0F243E" w:themeColor="text2" w:themeShade="80"/>
          <w:kern w:val="1"/>
        </w:rPr>
        <w:t xml:space="preserve"> persoanelor fizice în ceea ce </w:t>
      </w:r>
      <w:proofErr w:type="spellStart"/>
      <w:r w:rsidRPr="007B55A7">
        <w:rPr>
          <w:rFonts w:ascii="Trebuchet MS" w:hAnsi="Trebuchet MS"/>
          <w:i/>
          <w:color w:val="0F243E" w:themeColor="text2" w:themeShade="80"/>
          <w:kern w:val="1"/>
        </w:rPr>
        <w:t>priveşte</w:t>
      </w:r>
      <w:proofErr w:type="spellEnd"/>
      <w:r w:rsidRPr="007B55A7">
        <w:rPr>
          <w:rFonts w:ascii="Trebuchet MS" w:hAnsi="Trebuchet MS"/>
          <w:i/>
          <w:color w:val="0F243E" w:themeColor="text2" w:themeShade="80"/>
          <w:kern w:val="1"/>
        </w:rPr>
        <w:t xml:space="preserve"> prelucrarea datelor cu caracter personal </w:t>
      </w:r>
      <w:proofErr w:type="spellStart"/>
      <w:r w:rsidRPr="007B55A7">
        <w:rPr>
          <w:rFonts w:ascii="Trebuchet MS" w:hAnsi="Trebuchet MS"/>
          <w:i/>
          <w:color w:val="0F243E" w:themeColor="text2" w:themeShade="80"/>
          <w:kern w:val="1"/>
        </w:rPr>
        <w:t>şi</w:t>
      </w:r>
      <w:proofErr w:type="spellEnd"/>
      <w:r w:rsidRPr="007B55A7">
        <w:rPr>
          <w:rFonts w:ascii="Trebuchet MS" w:hAnsi="Trebuchet MS"/>
          <w:i/>
          <w:color w:val="0F243E" w:themeColor="text2" w:themeShade="80"/>
          <w:kern w:val="1"/>
        </w:rPr>
        <w:t xml:space="preserve"> privind libera </w:t>
      </w:r>
      <w:proofErr w:type="spellStart"/>
      <w:r w:rsidRPr="007B55A7">
        <w:rPr>
          <w:rFonts w:ascii="Trebuchet MS" w:hAnsi="Trebuchet MS"/>
          <w:i/>
          <w:color w:val="0F243E" w:themeColor="text2" w:themeShade="80"/>
          <w:kern w:val="1"/>
        </w:rPr>
        <w:t>circulaţie</w:t>
      </w:r>
      <w:proofErr w:type="spellEnd"/>
      <w:r w:rsidRPr="007B55A7">
        <w:rPr>
          <w:rFonts w:ascii="Trebuchet MS" w:hAnsi="Trebuchet MS"/>
          <w:i/>
          <w:color w:val="0F243E" w:themeColor="text2" w:themeShade="80"/>
          <w:kern w:val="1"/>
        </w:rPr>
        <w:t xml:space="preserve"> a acestor date (Regulamentul general privind </w:t>
      </w:r>
      <w:proofErr w:type="spellStart"/>
      <w:r w:rsidRPr="007B55A7">
        <w:rPr>
          <w:rFonts w:ascii="Trebuchet MS" w:hAnsi="Trebuchet MS"/>
          <w:i/>
          <w:color w:val="0F243E" w:themeColor="text2" w:themeShade="80"/>
          <w:kern w:val="1"/>
        </w:rPr>
        <w:t>protecţia</w:t>
      </w:r>
      <w:proofErr w:type="spellEnd"/>
      <w:r w:rsidRPr="007B55A7">
        <w:rPr>
          <w:rFonts w:ascii="Trebuchet MS" w:hAnsi="Trebuchet MS"/>
          <w:i/>
          <w:color w:val="0F243E" w:themeColor="text2" w:themeShade="80"/>
          <w:kern w:val="1"/>
        </w:rPr>
        <w:t xml:space="preserve"> datelor),precum </w:t>
      </w:r>
      <w:proofErr w:type="spellStart"/>
      <w:r w:rsidRPr="007B55A7">
        <w:rPr>
          <w:rFonts w:ascii="Trebuchet MS" w:hAnsi="Trebuchet MS"/>
          <w:i/>
          <w:color w:val="0F243E" w:themeColor="text2" w:themeShade="80"/>
          <w:kern w:val="1"/>
        </w:rPr>
        <w:t>şi</w:t>
      </w:r>
      <w:proofErr w:type="spellEnd"/>
      <w:r w:rsidRPr="007B55A7">
        <w:rPr>
          <w:rFonts w:ascii="Trebuchet MS" w:hAnsi="Trebuchet MS"/>
          <w:i/>
          <w:color w:val="0F243E" w:themeColor="text2" w:themeShade="80"/>
          <w:kern w:val="1"/>
        </w:rPr>
        <w:t xml:space="preserve"> prevederile Directivei 2002/58/CE privind prelucrarea datelor personale si protejarea confidențialității în sectorul comunicațiilor publice (Directiva asupra confidențialității și comunicațiilor electronice),transpusă în legislația naționala prin Legea nr. 506/2004 privind prelucrarea datelor cu caracter personal </w:t>
      </w:r>
      <w:proofErr w:type="spellStart"/>
      <w:r w:rsidRPr="007B55A7">
        <w:rPr>
          <w:rFonts w:ascii="Trebuchet MS" w:hAnsi="Trebuchet MS"/>
          <w:i/>
          <w:color w:val="0F243E" w:themeColor="text2" w:themeShade="80"/>
          <w:kern w:val="1"/>
        </w:rPr>
        <w:t>şi</w:t>
      </w:r>
      <w:proofErr w:type="spellEnd"/>
      <w:r w:rsidRPr="007B55A7">
        <w:rPr>
          <w:rFonts w:ascii="Trebuchet MS" w:hAnsi="Trebuchet MS"/>
          <w:i/>
          <w:color w:val="0F243E" w:themeColor="text2" w:themeShade="80"/>
          <w:kern w:val="1"/>
        </w:rPr>
        <w:t xml:space="preserve"> </w:t>
      </w:r>
      <w:proofErr w:type="spellStart"/>
      <w:r w:rsidRPr="007B55A7">
        <w:rPr>
          <w:rFonts w:ascii="Trebuchet MS" w:hAnsi="Trebuchet MS"/>
          <w:i/>
          <w:color w:val="0F243E" w:themeColor="text2" w:themeShade="80"/>
          <w:kern w:val="1"/>
        </w:rPr>
        <w:t>protecţia</w:t>
      </w:r>
      <w:proofErr w:type="spellEnd"/>
      <w:r w:rsidRPr="007B55A7">
        <w:rPr>
          <w:rFonts w:ascii="Trebuchet MS" w:hAnsi="Trebuchet MS"/>
          <w:i/>
          <w:color w:val="0F243E" w:themeColor="text2" w:themeShade="80"/>
          <w:kern w:val="1"/>
        </w:rPr>
        <w:t xml:space="preserve"> </w:t>
      </w:r>
      <w:proofErr w:type="spellStart"/>
      <w:r w:rsidRPr="007B55A7">
        <w:rPr>
          <w:rFonts w:ascii="Trebuchet MS" w:hAnsi="Trebuchet MS"/>
          <w:i/>
          <w:color w:val="0F243E" w:themeColor="text2" w:themeShade="80"/>
          <w:kern w:val="1"/>
        </w:rPr>
        <w:t>vieţii</w:t>
      </w:r>
      <w:proofErr w:type="spellEnd"/>
      <w:r w:rsidRPr="007B55A7">
        <w:rPr>
          <w:rFonts w:ascii="Trebuchet MS" w:hAnsi="Trebuchet MS"/>
          <w:i/>
          <w:color w:val="0F243E" w:themeColor="text2" w:themeShade="80"/>
          <w:kern w:val="1"/>
        </w:rPr>
        <w:t xml:space="preserve"> private în sectorul </w:t>
      </w:r>
      <w:proofErr w:type="spellStart"/>
      <w:r w:rsidRPr="007B55A7">
        <w:rPr>
          <w:rFonts w:ascii="Trebuchet MS" w:hAnsi="Trebuchet MS"/>
          <w:i/>
          <w:color w:val="0F243E" w:themeColor="text2" w:themeShade="80"/>
          <w:kern w:val="1"/>
        </w:rPr>
        <w:t>comunicaţiilor</w:t>
      </w:r>
      <w:proofErr w:type="spellEnd"/>
      <w:r w:rsidRPr="007B55A7">
        <w:rPr>
          <w:rFonts w:ascii="Trebuchet MS" w:hAnsi="Trebuchet MS"/>
          <w:i/>
          <w:color w:val="0F243E" w:themeColor="text2" w:themeShade="80"/>
          <w:kern w:val="1"/>
        </w:rPr>
        <w:t xml:space="preserve"> electronice, cu </w:t>
      </w:r>
      <w:proofErr w:type="spellStart"/>
      <w:r w:rsidRPr="007B55A7">
        <w:rPr>
          <w:rFonts w:ascii="Trebuchet MS" w:hAnsi="Trebuchet MS"/>
          <w:i/>
          <w:color w:val="0F243E" w:themeColor="text2" w:themeShade="80"/>
          <w:kern w:val="1"/>
        </w:rPr>
        <w:t>modificarile</w:t>
      </w:r>
      <w:proofErr w:type="spellEnd"/>
      <w:r w:rsidRPr="007B55A7">
        <w:rPr>
          <w:rFonts w:ascii="Trebuchet MS" w:hAnsi="Trebuchet MS"/>
          <w:i/>
          <w:color w:val="0F243E" w:themeColor="text2" w:themeShade="80"/>
          <w:kern w:val="1"/>
        </w:rPr>
        <w:t xml:space="preserve"> si </w:t>
      </w:r>
      <w:proofErr w:type="spellStart"/>
      <w:r w:rsidRPr="007B55A7">
        <w:rPr>
          <w:rFonts w:ascii="Trebuchet MS" w:hAnsi="Trebuchet MS"/>
          <w:i/>
          <w:color w:val="0F243E" w:themeColor="text2" w:themeShade="80"/>
          <w:kern w:val="1"/>
        </w:rPr>
        <w:t>completarile</w:t>
      </w:r>
      <w:proofErr w:type="spellEnd"/>
      <w:r w:rsidRPr="007B55A7">
        <w:rPr>
          <w:rFonts w:ascii="Trebuchet MS" w:hAnsi="Trebuchet MS"/>
          <w:i/>
          <w:color w:val="0F243E" w:themeColor="text2" w:themeShade="80"/>
          <w:kern w:val="1"/>
        </w:rPr>
        <w:t xml:space="preserve"> ulterioare. Astfel, </w:t>
      </w:r>
      <w:proofErr w:type="spellStart"/>
      <w:r w:rsidRPr="007B55A7">
        <w:rPr>
          <w:rFonts w:ascii="Trebuchet MS" w:hAnsi="Trebuchet MS"/>
          <w:i/>
          <w:color w:val="0F243E" w:themeColor="text2" w:themeShade="80"/>
          <w:kern w:val="1"/>
        </w:rPr>
        <w:t>participantii</w:t>
      </w:r>
      <w:proofErr w:type="spellEnd"/>
      <w:r w:rsidRPr="007B55A7">
        <w:rPr>
          <w:rFonts w:ascii="Trebuchet MS" w:hAnsi="Trebuchet MS"/>
          <w:i/>
          <w:color w:val="0F243E" w:themeColor="text2" w:themeShade="80"/>
          <w:kern w:val="1"/>
        </w:rPr>
        <w:t xml:space="preserve"> la </w:t>
      </w:r>
      <w:proofErr w:type="spellStart"/>
      <w:r w:rsidRPr="007B55A7">
        <w:rPr>
          <w:rFonts w:ascii="Trebuchet MS" w:hAnsi="Trebuchet MS"/>
          <w:i/>
          <w:color w:val="0F243E" w:themeColor="text2" w:themeShade="80"/>
          <w:kern w:val="1"/>
        </w:rPr>
        <w:t>activitatile</w:t>
      </w:r>
      <w:proofErr w:type="spellEnd"/>
      <w:r w:rsidRPr="007B55A7">
        <w:rPr>
          <w:rFonts w:ascii="Trebuchet MS" w:hAnsi="Trebuchet MS"/>
          <w:i/>
          <w:color w:val="0F243E" w:themeColor="text2" w:themeShade="80"/>
          <w:kern w:val="1"/>
        </w:rPr>
        <w:t xml:space="preserve"> proiectului vor fi informați despre obligativitatea de a furniza datele lor personale și despre faptul că datele lor personale vor fi prelucrate  în aplicațiile electronice SMIS/</w:t>
      </w:r>
      <w:proofErr w:type="spellStart"/>
      <w:r w:rsidRPr="007B55A7">
        <w:rPr>
          <w:rFonts w:ascii="Trebuchet MS" w:hAnsi="Trebuchet MS"/>
          <w:i/>
          <w:color w:val="0F243E" w:themeColor="text2" w:themeShade="80"/>
          <w:kern w:val="1"/>
        </w:rPr>
        <w:t>MySMIS</w:t>
      </w:r>
      <w:proofErr w:type="spellEnd"/>
      <w:r w:rsidRPr="007B55A7">
        <w:rPr>
          <w:rFonts w:ascii="Trebuchet MS" w:hAnsi="Trebuchet MS"/>
          <w:i/>
          <w:color w:val="0F243E" w:themeColor="text2" w:themeShade="80"/>
          <w:kern w:val="1"/>
        </w:rPr>
        <w:t xml:space="preserve">, în toate fazele de evaluare/ contractare/ implementare/ sustenabilitate a proiectului, cu respectarea </w:t>
      </w:r>
      <w:proofErr w:type="spellStart"/>
      <w:r w:rsidRPr="007B55A7">
        <w:rPr>
          <w:rFonts w:ascii="Trebuchet MS" w:hAnsi="Trebuchet MS"/>
          <w:i/>
          <w:color w:val="0F243E" w:themeColor="text2" w:themeShade="80"/>
          <w:kern w:val="1"/>
        </w:rPr>
        <w:t>dispoziţiilor</w:t>
      </w:r>
      <w:proofErr w:type="spellEnd"/>
      <w:r w:rsidRPr="007B55A7">
        <w:rPr>
          <w:rFonts w:ascii="Trebuchet MS" w:hAnsi="Trebuchet MS"/>
          <w:i/>
          <w:color w:val="0F243E" w:themeColor="text2" w:themeShade="80"/>
          <w:kern w:val="1"/>
        </w:rPr>
        <w:t xml:space="preserve"> legale </w:t>
      </w:r>
      <w:proofErr w:type="spellStart"/>
      <w:r w:rsidRPr="007B55A7">
        <w:rPr>
          <w:rFonts w:ascii="Trebuchet MS" w:hAnsi="Trebuchet MS"/>
          <w:i/>
          <w:color w:val="0F243E" w:themeColor="text2" w:themeShade="80"/>
          <w:kern w:val="1"/>
        </w:rPr>
        <w:t>menţionate</w:t>
      </w:r>
      <w:proofErr w:type="spellEnd"/>
      <w:r w:rsidRPr="007B55A7">
        <w:rPr>
          <w:rFonts w:ascii="Trebuchet MS" w:hAnsi="Trebuchet MS"/>
          <w:i/>
          <w:color w:val="0F243E" w:themeColor="text2" w:themeShade="80"/>
          <w:kern w:val="1"/>
        </w:rPr>
        <w:t xml:space="preserve">. Beneficiarii trebuie sa </w:t>
      </w:r>
      <w:proofErr w:type="spellStart"/>
      <w:r w:rsidRPr="007B55A7">
        <w:rPr>
          <w:rFonts w:ascii="Trebuchet MS" w:hAnsi="Trebuchet MS"/>
          <w:i/>
          <w:color w:val="0F243E" w:themeColor="text2" w:themeShade="80"/>
          <w:kern w:val="1"/>
        </w:rPr>
        <w:t>faca</w:t>
      </w:r>
      <w:proofErr w:type="spellEnd"/>
      <w:r w:rsidRPr="007B55A7">
        <w:rPr>
          <w:rFonts w:ascii="Trebuchet MS" w:hAnsi="Trebuchet MS"/>
          <w:i/>
          <w:color w:val="0F243E" w:themeColor="text2" w:themeShade="80"/>
          <w:kern w:val="1"/>
        </w:rPr>
        <w:t xml:space="preserve"> dovada că au obținut </w:t>
      </w:r>
      <w:proofErr w:type="spellStart"/>
      <w:r w:rsidRPr="007B55A7">
        <w:rPr>
          <w:rFonts w:ascii="Trebuchet MS" w:hAnsi="Trebuchet MS"/>
          <w:i/>
          <w:color w:val="0F243E" w:themeColor="text2" w:themeShade="80"/>
          <w:kern w:val="1"/>
        </w:rPr>
        <w:t>consimţământul</w:t>
      </w:r>
      <w:proofErr w:type="spellEnd"/>
      <w:r w:rsidRPr="007B55A7">
        <w:rPr>
          <w:rFonts w:ascii="Trebuchet MS" w:hAnsi="Trebuchet MS"/>
          <w:i/>
          <w:color w:val="0F243E" w:themeColor="text2" w:themeShade="80"/>
          <w:kern w:val="1"/>
        </w:rPr>
        <w:t xml:space="preserve"> pentru prelucrarea datelor cu caracter personal de la fiecare </w:t>
      </w:r>
      <w:proofErr w:type="spellStart"/>
      <w:r w:rsidRPr="007B55A7">
        <w:rPr>
          <w:rFonts w:ascii="Trebuchet MS" w:hAnsi="Trebuchet MS"/>
          <w:i/>
          <w:color w:val="0F243E" w:themeColor="text2" w:themeShade="80"/>
          <w:kern w:val="1"/>
        </w:rPr>
        <w:t>participant,în</w:t>
      </w:r>
      <w:proofErr w:type="spellEnd"/>
      <w:r w:rsidRPr="007B55A7">
        <w:rPr>
          <w:rFonts w:ascii="Trebuchet MS" w:hAnsi="Trebuchet MS"/>
          <w:i/>
          <w:color w:val="0F243E" w:themeColor="text2" w:themeShade="80"/>
          <w:kern w:val="1"/>
        </w:rPr>
        <w:t xml:space="preserve"> conformitate cu prevederile legale menționate.</w:t>
      </w:r>
      <w:r w:rsidR="00C22928" w:rsidRPr="007B55A7">
        <w:rPr>
          <w:rFonts w:ascii="Trebuchet MS" w:hAnsi="Trebuchet MS"/>
          <w:i/>
          <w:color w:val="0F243E" w:themeColor="text2" w:themeShade="80"/>
          <w:kern w:val="1"/>
        </w:rPr>
        <w:t xml:space="preserve"> </w:t>
      </w:r>
      <w:r w:rsidRPr="007B55A7">
        <w:rPr>
          <w:rFonts w:ascii="Trebuchet MS" w:hAnsi="Trebuchet MS"/>
          <w:i/>
          <w:color w:val="0F243E" w:themeColor="text2" w:themeShade="80"/>
          <w:kern w:val="1"/>
        </w:rPr>
        <w:t>Depunerea cererii de finanțare reprezintă un angajament ferm privind acordul solicitantului în nume propriu și/sau pentru interpuși, cu privire la prelucrarea datelor cu caracter personal procesate în evaluarea proiectului.</w:t>
      </w:r>
    </w:p>
    <w:p w14:paraId="75E5641A" w14:textId="77777777" w:rsidR="00C94189" w:rsidRPr="007B55A7" w:rsidRDefault="00C94189">
      <w:pPr>
        <w:spacing w:after="0" w:line="240" w:lineRule="auto"/>
        <w:rPr>
          <w:rFonts w:ascii="Trebuchet MS" w:hAnsi="Trebuchet MS"/>
          <w:color w:val="0F243E" w:themeColor="text2" w:themeShade="80"/>
          <w:lang w:eastAsia="en-GB"/>
        </w:rPr>
      </w:pPr>
    </w:p>
    <w:p w14:paraId="4D85C671" w14:textId="497E2FAF" w:rsidR="00FB6488" w:rsidRPr="007B55A7" w:rsidRDefault="00FB6488" w:rsidP="004148CA">
      <w:pPr>
        <w:pStyle w:val="Heading2"/>
        <w:numPr>
          <w:ilvl w:val="0"/>
          <w:numId w:val="0"/>
        </w:numPr>
        <w:rPr>
          <w:rFonts w:ascii="Trebuchet MS" w:hAnsi="Trebuchet MS"/>
          <w:b/>
          <w:color w:val="0F243E" w:themeColor="text2" w:themeShade="80"/>
          <w:sz w:val="22"/>
          <w:szCs w:val="22"/>
        </w:rPr>
      </w:pPr>
      <w:bookmarkStart w:id="17" w:name="_Toc113285045"/>
      <w:r w:rsidRPr="007B55A7">
        <w:rPr>
          <w:rFonts w:ascii="Trebuchet MS" w:hAnsi="Trebuchet MS"/>
          <w:b/>
          <w:color w:val="0F243E" w:themeColor="text2" w:themeShade="80"/>
          <w:sz w:val="22"/>
          <w:szCs w:val="22"/>
        </w:rPr>
        <w:t>1.</w:t>
      </w:r>
      <w:r w:rsidR="004148CA" w:rsidRPr="007B55A7">
        <w:rPr>
          <w:rFonts w:ascii="Trebuchet MS" w:hAnsi="Trebuchet MS"/>
          <w:b/>
          <w:color w:val="0F243E" w:themeColor="text2" w:themeShade="80"/>
          <w:sz w:val="22"/>
          <w:szCs w:val="22"/>
        </w:rPr>
        <w:t>9</w:t>
      </w:r>
      <w:r w:rsidRPr="007B55A7">
        <w:rPr>
          <w:rFonts w:ascii="Trebuchet MS" w:hAnsi="Trebuchet MS"/>
          <w:b/>
          <w:color w:val="0F243E" w:themeColor="text2" w:themeShade="80"/>
          <w:sz w:val="22"/>
          <w:szCs w:val="22"/>
        </w:rPr>
        <w:t xml:space="preserve"> Indicatori </w:t>
      </w:r>
      <w:r w:rsidR="00960B88" w:rsidRPr="007B55A7">
        <w:rPr>
          <w:rFonts w:ascii="Trebuchet MS" w:hAnsi="Trebuchet MS"/>
          <w:b/>
          <w:color w:val="0F243E" w:themeColor="text2" w:themeShade="80"/>
          <w:sz w:val="22"/>
          <w:szCs w:val="22"/>
        </w:rPr>
        <w:t>specifici de program</w:t>
      </w:r>
      <w:bookmarkEnd w:id="17"/>
    </w:p>
    <w:p w14:paraId="39D22910" w14:textId="77777777" w:rsidR="00372DD7" w:rsidRPr="007B55A7" w:rsidRDefault="00372DD7" w:rsidP="006F030B">
      <w:pPr>
        <w:spacing w:after="0" w:line="240" w:lineRule="auto"/>
        <w:rPr>
          <w:rFonts w:ascii="Trebuchet MS" w:hAnsi="Trebuchet MS"/>
          <w:b/>
          <w:color w:val="0F243E" w:themeColor="text2" w:themeShade="80"/>
        </w:rPr>
      </w:pPr>
    </w:p>
    <w:p w14:paraId="05BAC092" w14:textId="51D4B2D7" w:rsidR="00372DD7" w:rsidRPr="007B55A7" w:rsidRDefault="00372DD7" w:rsidP="00372DD7">
      <w:pPr>
        <w:spacing w:after="0" w:line="240" w:lineRule="auto"/>
        <w:rPr>
          <w:rFonts w:ascii="Trebuchet MS" w:hAnsi="Trebuchet MS"/>
          <w:color w:val="0F243E" w:themeColor="text2" w:themeShade="80"/>
        </w:rPr>
      </w:pPr>
      <w:r w:rsidRPr="007B55A7">
        <w:rPr>
          <w:rFonts w:ascii="Trebuchet MS" w:hAnsi="Trebuchet MS"/>
          <w:color w:val="0F243E" w:themeColor="text2" w:themeShade="80"/>
        </w:rPr>
        <w:t>Cererea de finanțare va include atât indicatori de realizare, cât și indicatori de rezultat imediat prezentați în continuare.</w:t>
      </w:r>
    </w:p>
    <w:p w14:paraId="2A77709F" w14:textId="6A956D68" w:rsidR="00BF3D4B" w:rsidRPr="007B55A7" w:rsidRDefault="00372DD7" w:rsidP="00372DD7">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Cererea de finanțare va avea în vedere următoarele ținte minime obligatorii pentru indicatorii de realizare/ rezultat imediat (elemente de eligibilitate proiect):</w:t>
      </w:r>
    </w:p>
    <w:p w14:paraId="410C1DE0" w14:textId="77777777" w:rsidR="000F0100" w:rsidRPr="007B55A7" w:rsidRDefault="000F0100" w:rsidP="00B06859">
      <w:pPr>
        <w:spacing w:after="0" w:line="240" w:lineRule="auto"/>
        <w:jc w:val="both"/>
        <w:rPr>
          <w:rFonts w:ascii="Trebuchet MS" w:hAnsi="Trebuchet MS" w:cs="Calibri"/>
          <w:b/>
          <w:color w:val="0F243E" w:themeColor="text2" w:themeShade="80"/>
        </w:rPr>
        <w:sectPr w:rsidR="000F0100" w:rsidRPr="007B55A7" w:rsidSect="000B103C">
          <w:headerReference w:type="default" r:id="rId8"/>
          <w:footerReference w:type="default" r:id="rId9"/>
          <w:pgSz w:w="11906" w:h="16838"/>
          <w:pgMar w:top="289" w:right="1133" w:bottom="567" w:left="1276" w:header="136" w:footer="709"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40"/>
        <w:gridCol w:w="3301"/>
        <w:gridCol w:w="3490"/>
        <w:gridCol w:w="2409"/>
        <w:gridCol w:w="646"/>
        <w:gridCol w:w="1402"/>
        <w:gridCol w:w="1941"/>
        <w:gridCol w:w="1949"/>
      </w:tblGrid>
      <w:tr w:rsidR="007B55A7" w:rsidRPr="007B55A7" w14:paraId="6A035173" w14:textId="77777777" w:rsidTr="007B55A7">
        <w:trPr>
          <w:tblHeader/>
        </w:trPr>
        <w:tc>
          <w:tcPr>
            <w:tcW w:w="10040" w:type="dxa"/>
            <w:gridSpan w:val="4"/>
            <w:shd w:val="clear" w:color="auto" w:fill="EEECE1"/>
          </w:tcPr>
          <w:p w14:paraId="4E862B66" w14:textId="017D5AAC"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s="Calibri"/>
                <w:b/>
                <w:color w:val="0F243E" w:themeColor="text2" w:themeShade="80"/>
              </w:rPr>
              <w:lastRenderedPageBreak/>
              <w:t>Indicatori de rezultat imediat</w:t>
            </w:r>
          </w:p>
        </w:tc>
        <w:tc>
          <w:tcPr>
            <w:tcW w:w="5938" w:type="dxa"/>
            <w:gridSpan w:val="4"/>
            <w:shd w:val="clear" w:color="auto" w:fill="EEECE1"/>
          </w:tcPr>
          <w:p w14:paraId="0C3BB7B5" w14:textId="77777777"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s="Calibri"/>
                <w:b/>
                <w:color w:val="0F243E" w:themeColor="text2" w:themeShade="80"/>
              </w:rPr>
              <w:t>Indicatori de realizare</w:t>
            </w:r>
          </w:p>
        </w:tc>
      </w:tr>
      <w:tr w:rsidR="007B55A7" w:rsidRPr="007B55A7" w14:paraId="19E2E7EE" w14:textId="77777777" w:rsidTr="007B55A7">
        <w:trPr>
          <w:tblHeader/>
        </w:trPr>
        <w:tc>
          <w:tcPr>
            <w:tcW w:w="0" w:type="auto"/>
            <w:shd w:val="clear" w:color="auto" w:fill="EEECE1"/>
          </w:tcPr>
          <w:p w14:paraId="1C58998C" w14:textId="77777777"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s="Calibri"/>
                <w:b/>
                <w:color w:val="0F243E" w:themeColor="text2" w:themeShade="80"/>
              </w:rPr>
              <w:t>Cod</w:t>
            </w:r>
          </w:p>
        </w:tc>
        <w:tc>
          <w:tcPr>
            <w:tcW w:w="3080" w:type="dxa"/>
            <w:shd w:val="clear" w:color="auto" w:fill="EEECE1"/>
          </w:tcPr>
          <w:p w14:paraId="0E075180" w14:textId="77777777"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s="Calibri"/>
                <w:b/>
                <w:color w:val="0F243E" w:themeColor="text2" w:themeShade="80"/>
              </w:rPr>
              <w:t>Regiune de dezvoltare</w:t>
            </w:r>
          </w:p>
        </w:tc>
        <w:tc>
          <w:tcPr>
            <w:tcW w:w="3257" w:type="dxa"/>
            <w:shd w:val="clear" w:color="auto" w:fill="EEECE1"/>
          </w:tcPr>
          <w:p w14:paraId="49CE5379" w14:textId="77777777"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s="Calibri"/>
                <w:b/>
                <w:color w:val="0F243E" w:themeColor="text2" w:themeShade="80"/>
              </w:rPr>
              <w:t>Denumire indicator</w:t>
            </w:r>
          </w:p>
        </w:tc>
        <w:tc>
          <w:tcPr>
            <w:tcW w:w="2248" w:type="dxa"/>
            <w:shd w:val="clear" w:color="auto" w:fill="EEECE1"/>
          </w:tcPr>
          <w:p w14:paraId="0B6516BC" w14:textId="77777777" w:rsidR="000F0100" w:rsidRPr="007B55A7" w:rsidRDefault="000F0100" w:rsidP="00B06859">
            <w:pPr>
              <w:spacing w:after="0" w:line="240" w:lineRule="auto"/>
              <w:jc w:val="both"/>
              <w:rPr>
                <w:rFonts w:ascii="Trebuchet MS" w:hAnsi="Trebuchet MS" w:cs="Calibri"/>
                <w:b/>
                <w:color w:val="0F243E" w:themeColor="text2" w:themeShade="80"/>
              </w:rPr>
            </w:pPr>
            <w:proofErr w:type="spellStart"/>
            <w:r w:rsidRPr="007B55A7">
              <w:rPr>
                <w:rFonts w:ascii="Trebuchet MS" w:hAnsi="Trebuchet MS" w:cs="Calibri"/>
                <w:b/>
                <w:color w:val="0F243E" w:themeColor="text2" w:themeShade="80"/>
              </w:rPr>
              <w:t>Ţinta</w:t>
            </w:r>
            <w:proofErr w:type="spellEnd"/>
            <w:r w:rsidRPr="007B55A7">
              <w:rPr>
                <w:rFonts w:ascii="Trebuchet MS" w:hAnsi="Trebuchet MS" w:cs="Calibri"/>
                <w:b/>
                <w:color w:val="0F243E" w:themeColor="text2" w:themeShade="80"/>
              </w:rPr>
              <w:t xml:space="preserve"> minimă solicitată</w:t>
            </w:r>
          </w:p>
        </w:tc>
        <w:tc>
          <w:tcPr>
            <w:tcW w:w="646" w:type="dxa"/>
            <w:shd w:val="clear" w:color="auto" w:fill="EEECE1"/>
          </w:tcPr>
          <w:p w14:paraId="4025F29A" w14:textId="77777777"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s="Calibri"/>
                <w:b/>
                <w:color w:val="0F243E" w:themeColor="text2" w:themeShade="80"/>
              </w:rPr>
              <w:t>Cod</w:t>
            </w:r>
          </w:p>
        </w:tc>
        <w:tc>
          <w:tcPr>
            <w:tcW w:w="1402" w:type="dxa"/>
            <w:shd w:val="clear" w:color="auto" w:fill="EEECE1"/>
          </w:tcPr>
          <w:p w14:paraId="0AD8E2A7" w14:textId="77777777"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s="Calibri"/>
                <w:b/>
                <w:color w:val="0F243E" w:themeColor="text2" w:themeShade="80"/>
              </w:rPr>
              <w:t>Regiune de dezvoltare</w:t>
            </w:r>
          </w:p>
        </w:tc>
        <w:tc>
          <w:tcPr>
            <w:tcW w:w="1941" w:type="dxa"/>
            <w:shd w:val="clear" w:color="auto" w:fill="EEECE1"/>
          </w:tcPr>
          <w:p w14:paraId="3D7BD8F1" w14:textId="77777777"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s="Calibri"/>
                <w:b/>
                <w:color w:val="0F243E" w:themeColor="text2" w:themeShade="80"/>
              </w:rPr>
              <w:t>Denumire indicator</w:t>
            </w:r>
          </w:p>
        </w:tc>
        <w:tc>
          <w:tcPr>
            <w:tcW w:w="1949" w:type="dxa"/>
            <w:shd w:val="clear" w:color="auto" w:fill="EEECE1"/>
          </w:tcPr>
          <w:p w14:paraId="533E58D6" w14:textId="77777777" w:rsidR="000F0100" w:rsidRPr="007B55A7" w:rsidRDefault="000F0100" w:rsidP="00B06859">
            <w:pPr>
              <w:spacing w:after="0" w:line="240" w:lineRule="auto"/>
              <w:jc w:val="both"/>
              <w:rPr>
                <w:rFonts w:ascii="Trebuchet MS" w:hAnsi="Trebuchet MS" w:cs="Calibri"/>
                <w:b/>
                <w:color w:val="0F243E" w:themeColor="text2" w:themeShade="80"/>
              </w:rPr>
            </w:pPr>
            <w:proofErr w:type="spellStart"/>
            <w:r w:rsidRPr="007B55A7">
              <w:rPr>
                <w:rFonts w:ascii="Trebuchet MS" w:hAnsi="Trebuchet MS" w:cs="Calibri"/>
                <w:b/>
                <w:color w:val="0F243E" w:themeColor="text2" w:themeShade="80"/>
              </w:rPr>
              <w:t>Ţinta</w:t>
            </w:r>
            <w:proofErr w:type="spellEnd"/>
            <w:r w:rsidRPr="007B55A7">
              <w:rPr>
                <w:rFonts w:ascii="Trebuchet MS" w:hAnsi="Trebuchet MS" w:cs="Calibri"/>
                <w:b/>
                <w:color w:val="0F243E" w:themeColor="text2" w:themeShade="80"/>
              </w:rPr>
              <w:t xml:space="preserve"> minimă solicitată</w:t>
            </w:r>
          </w:p>
        </w:tc>
      </w:tr>
      <w:tr w:rsidR="007B55A7" w:rsidRPr="007B55A7" w14:paraId="594A3783" w14:textId="77777777" w:rsidTr="007B55A7">
        <w:trPr>
          <w:tblHeader/>
        </w:trPr>
        <w:tc>
          <w:tcPr>
            <w:tcW w:w="0" w:type="auto"/>
            <w:shd w:val="clear" w:color="auto" w:fill="FFFFFF" w:themeFill="background1"/>
          </w:tcPr>
          <w:p w14:paraId="30E8554D" w14:textId="33B64EF8"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olor w:val="0F243E" w:themeColor="text2" w:themeShade="80"/>
              </w:rPr>
              <w:t>4S2</w:t>
            </w:r>
            <w:r w:rsidR="00FA537D" w:rsidRPr="007B55A7">
              <w:rPr>
                <w:rFonts w:ascii="Trebuchet MS" w:hAnsi="Trebuchet MS"/>
                <w:color w:val="0F243E" w:themeColor="text2" w:themeShade="80"/>
              </w:rPr>
              <w:t>00</w:t>
            </w:r>
          </w:p>
        </w:tc>
        <w:tc>
          <w:tcPr>
            <w:tcW w:w="3080" w:type="dxa"/>
            <w:shd w:val="clear" w:color="auto" w:fill="FFFFFF" w:themeFill="background1"/>
          </w:tcPr>
          <w:p w14:paraId="5C1D3B85" w14:textId="77777777"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olor w:val="0F243E" w:themeColor="text2" w:themeShade="80"/>
                <w:kern w:val="28"/>
                <w:lang w:eastAsia="en-GB"/>
              </w:rPr>
              <w:t>Regiuni mai puțin dezvoltate, eligibile</w:t>
            </w:r>
          </w:p>
        </w:tc>
        <w:tc>
          <w:tcPr>
            <w:tcW w:w="3257" w:type="dxa"/>
            <w:shd w:val="clear" w:color="auto" w:fill="FFFFFF" w:themeFill="background1"/>
          </w:tcPr>
          <w:p w14:paraId="68814145" w14:textId="77777777" w:rsidR="000F0100" w:rsidRPr="007B55A7" w:rsidRDefault="000F0100" w:rsidP="00B06859">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Tineri </w:t>
            </w:r>
            <w:proofErr w:type="spellStart"/>
            <w:r w:rsidRPr="007B55A7">
              <w:rPr>
                <w:rFonts w:ascii="Trebuchet MS" w:hAnsi="Trebuchet MS"/>
                <w:color w:val="0F243E" w:themeColor="text2" w:themeShade="80"/>
              </w:rPr>
              <w:t>NEETs</w:t>
            </w:r>
            <w:proofErr w:type="spellEnd"/>
            <w:r w:rsidRPr="007B55A7">
              <w:rPr>
                <w:rFonts w:ascii="Trebuchet MS" w:hAnsi="Trebuchet MS"/>
                <w:color w:val="0F243E" w:themeColor="text2" w:themeShade="80"/>
              </w:rPr>
              <w:t xml:space="preserve"> șomeri care,  la încetarea calității de participant au un loc de muncă, inclusiv cei care desfășoară o activitate independentă,  din care: </w:t>
            </w:r>
          </w:p>
          <w:p w14:paraId="41B1D9BF" w14:textId="42FC1B6B" w:rsidR="000F0100" w:rsidRPr="007B55A7" w:rsidRDefault="00406F8F" w:rsidP="00575878">
            <w:pPr>
              <w:pStyle w:val="ListParagraph"/>
              <w:numPr>
                <w:ilvl w:val="0"/>
                <w:numId w:val="20"/>
              </w:numPr>
              <w:spacing w:after="0" w:line="240" w:lineRule="auto"/>
              <w:jc w:val="both"/>
              <w:rPr>
                <w:rFonts w:ascii="Trebuchet MS" w:hAnsi="Trebuchet MS"/>
                <w:i/>
                <w:color w:val="0F243E" w:themeColor="text2" w:themeShade="80"/>
              </w:rPr>
            </w:pPr>
            <w:r w:rsidRPr="007B55A7">
              <w:rPr>
                <w:rFonts w:ascii="Trebuchet MS" w:hAnsi="Trebuchet MS"/>
                <w:i/>
                <w:color w:val="0F243E" w:themeColor="text2" w:themeShade="80"/>
              </w:rPr>
              <w:t>roma</w:t>
            </w:r>
          </w:p>
          <w:p w14:paraId="5EFB3A85" w14:textId="52625BBB" w:rsidR="000F0100" w:rsidRPr="007B55A7" w:rsidRDefault="000F0100" w:rsidP="00575878">
            <w:pPr>
              <w:pStyle w:val="ListParagraph"/>
              <w:numPr>
                <w:ilvl w:val="0"/>
                <w:numId w:val="20"/>
              </w:numPr>
              <w:spacing w:after="0" w:line="240" w:lineRule="auto"/>
              <w:jc w:val="both"/>
              <w:rPr>
                <w:rFonts w:ascii="Trebuchet MS" w:hAnsi="Trebuchet MS" w:cs="Calibri"/>
                <w:b/>
                <w:color w:val="0F243E" w:themeColor="text2" w:themeShade="80"/>
              </w:rPr>
            </w:pPr>
            <w:r w:rsidRPr="007B55A7">
              <w:rPr>
                <w:rFonts w:ascii="Trebuchet MS" w:hAnsi="Trebuchet MS"/>
                <w:i/>
                <w:color w:val="0F243E" w:themeColor="text2" w:themeShade="80"/>
              </w:rPr>
              <w:t>din zona rurală</w:t>
            </w:r>
          </w:p>
        </w:tc>
        <w:tc>
          <w:tcPr>
            <w:tcW w:w="2248" w:type="dxa"/>
            <w:shd w:val="clear" w:color="auto" w:fill="FFFFFF" w:themeFill="background1"/>
          </w:tcPr>
          <w:p w14:paraId="6700DAC1" w14:textId="0B28881C" w:rsidR="000F0100" w:rsidRPr="007B55A7" w:rsidRDefault="000F0100" w:rsidP="00B06859">
            <w:pPr>
              <w:spacing w:after="0" w:line="240" w:lineRule="auto"/>
              <w:ind w:right="34"/>
              <w:jc w:val="both"/>
              <w:rPr>
                <w:rFonts w:ascii="Trebuchet MS" w:hAnsi="Trebuchet MS"/>
                <w:color w:val="0F243E" w:themeColor="text2" w:themeShade="80"/>
                <w:lang w:eastAsia="en-GB"/>
              </w:rPr>
            </w:pPr>
            <w:r w:rsidRPr="007B55A7">
              <w:rPr>
                <w:rFonts w:ascii="Trebuchet MS" w:hAnsi="Trebuchet MS" w:cs="Calibri"/>
                <w:color w:val="0F243E" w:themeColor="text2" w:themeShade="80"/>
              </w:rPr>
              <w:t xml:space="preserve">Ținta minimă pentru indicatorul </w:t>
            </w:r>
            <w:r w:rsidR="00C31D81" w:rsidRPr="007B55A7">
              <w:rPr>
                <w:rFonts w:ascii="Trebuchet MS" w:hAnsi="Trebuchet MS" w:cs="Calibri"/>
                <w:b/>
                <w:color w:val="0F243E" w:themeColor="text2" w:themeShade="80"/>
              </w:rPr>
              <w:t>4S2</w:t>
            </w:r>
            <w:r w:rsidR="00FA537D" w:rsidRPr="007B55A7">
              <w:rPr>
                <w:rFonts w:ascii="Trebuchet MS" w:hAnsi="Trebuchet MS" w:cs="Calibri"/>
                <w:b/>
                <w:color w:val="0F243E" w:themeColor="text2" w:themeShade="80"/>
              </w:rPr>
              <w:t>00</w:t>
            </w:r>
            <w:r w:rsidRPr="007B55A7">
              <w:rPr>
                <w:rFonts w:ascii="Trebuchet MS" w:hAnsi="Trebuchet MS" w:cs="Calibri"/>
                <w:b/>
                <w:color w:val="0F243E" w:themeColor="text2" w:themeShade="80"/>
              </w:rPr>
              <w:t xml:space="preserve"> </w:t>
            </w:r>
            <w:r w:rsidRPr="007B55A7">
              <w:rPr>
                <w:rFonts w:ascii="Trebuchet MS" w:hAnsi="Trebuchet MS" w:cs="Calibri"/>
                <w:color w:val="0F243E" w:themeColor="text2" w:themeShade="80"/>
              </w:rPr>
              <w:t xml:space="preserve">este de </w:t>
            </w:r>
            <w:r w:rsidR="006A2D1C" w:rsidRPr="007B55A7">
              <w:rPr>
                <w:rFonts w:ascii="Trebuchet MS" w:hAnsi="Trebuchet MS" w:cs="Calibri"/>
                <w:b/>
                <w:color w:val="0F243E" w:themeColor="text2" w:themeShade="80"/>
              </w:rPr>
              <w:t>8</w:t>
            </w:r>
            <w:r w:rsidRPr="007B55A7">
              <w:rPr>
                <w:rFonts w:ascii="Trebuchet MS" w:hAnsi="Trebuchet MS" w:cs="Calibri"/>
                <w:b/>
                <w:color w:val="0F243E" w:themeColor="text2" w:themeShade="80"/>
              </w:rPr>
              <w:t>0%</w:t>
            </w:r>
            <w:r w:rsidRPr="007B55A7">
              <w:rPr>
                <w:rFonts w:ascii="Trebuchet MS" w:hAnsi="Trebuchet MS" w:cs="Calibri"/>
                <w:color w:val="0F243E" w:themeColor="text2" w:themeShade="80"/>
              </w:rPr>
              <w:t xml:space="preserve"> din indicatorul de realizare 4S1</w:t>
            </w:r>
            <w:r w:rsidRPr="007B55A7">
              <w:rPr>
                <w:rFonts w:ascii="Trebuchet MS" w:hAnsi="Trebuchet MS"/>
                <w:color w:val="0F243E" w:themeColor="text2" w:themeShade="80"/>
                <w:lang w:eastAsia="en-GB"/>
              </w:rPr>
              <w:t xml:space="preserve">, </w:t>
            </w:r>
            <w:r w:rsidR="00D43ADC" w:rsidRPr="007B55A7">
              <w:rPr>
                <w:rFonts w:ascii="Trebuchet MS" w:hAnsi="Trebuchet MS"/>
                <w:color w:val="0F243E" w:themeColor="text2" w:themeShade="80"/>
                <w:lang w:eastAsia="en-GB"/>
              </w:rPr>
              <w:t xml:space="preserve">din regiuni mai </w:t>
            </w:r>
            <w:proofErr w:type="spellStart"/>
            <w:r w:rsidR="00D43ADC" w:rsidRPr="007B55A7">
              <w:rPr>
                <w:rFonts w:ascii="Trebuchet MS" w:hAnsi="Trebuchet MS"/>
                <w:color w:val="0F243E" w:themeColor="text2" w:themeShade="80"/>
                <w:lang w:eastAsia="en-GB"/>
              </w:rPr>
              <w:t>putin</w:t>
            </w:r>
            <w:proofErr w:type="spellEnd"/>
            <w:r w:rsidR="00D43ADC" w:rsidRPr="007B55A7">
              <w:rPr>
                <w:rFonts w:ascii="Trebuchet MS" w:hAnsi="Trebuchet MS"/>
                <w:color w:val="0F243E" w:themeColor="text2" w:themeShade="80"/>
                <w:lang w:eastAsia="en-GB"/>
              </w:rPr>
              <w:t xml:space="preserve"> dezvoltate </w:t>
            </w:r>
            <w:r w:rsidRPr="007B55A7">
              <w:rPr>
                <w:rFonts w:ascii="Trebuchet MS" w:hAnsi="Trebuchet MS"/>
                <w:color w:val="0F243E" w:themeColor="text2" w:themeShade="80"/>
                <w:lang w:eastAsia="en-GB"/>
              </w:rPr>
              <w:t>din care:</w:t>
            </w:r>
          </w:p>
          <w:p w14:paraId="26D5012C" w14:textId="77777777" w:rsidR="000F0100" w:rsidRPr="007B55A7" w:rsidRDefault="000F0100" w:rsidP="00575878">
            <w:pPr>
              <w:numPr>
                <w:ilvl w:val="0"/>
                <w:numId w:val="18"/>
              </w:numPr>
              <w:spacing w:after="0" w:line="240" w:lineRule="auto"/>
              <w:ind w:left="317" w:right="34" w:hanging="180"/>
              <w:contextualSpacing/>
              <w:jc w:val="both"/>
              <w:rPr>
                <w:rFonts w:ascii="Trebuchet MS" w:hAnsi="Trebuchet MS"/>
                <w:i/>
                <w:color w:val="0F243E" w:themeColor="text2" w:themeShade="80"/>
                <w:lang w:eastAsia="en-GB"/>
              </w:rPr>
            </w:pPr>
            <w:r w:rsidRPr="007B55A7">
              <w:rPr>
                <w:rFonts w:ascii="Trebuchet MS" w:hAnsi="Trebuchet MS"/>
                <w:i/>
                <w:color w:val="0F243E" w:themeColor="text2" w:themeShade="80"/>
                <w:lang w:eastAsia="en-GB"/>
              </w:rPr>
              <w:t>roma</w:t>
            </w:r>
          </w:p>
          <w:p w14:paraId="549AAD68" w14:textId="77777777" w:rsidR="000F0100" w:rsidRPr="007B55A7" w:rsidRDefault="000F0100" w:rsidP="00575878">
            <w:pPr>
              <w:numPr>
                <w:ilvl w:val="0"/>
                <w:numId w:val="18"/>
              </w:numPr>
              <w:spacing w:after="0" w:line="240" w:lineRule="auto"/>
              <w:ind w:left="317" w:right="34" w:hanging="180"/>
              <w:contextualSpacing/>
              <w:jc w:val="both"/>
              <w:rPr>
                <w:rFonts w:ascii="Trebuchet MS" w:hAnsi="Trebuchet MS"/>
                <w:color w:val="0F243E" w:themeColor="text2" w:themeShade="80"/>
                <w:lang w:eastAsia="en-GB"/>
              </w:rPr>
            </w:pPr>
            <w:r w:rsidRPr="007B55A7">
              <w:rPr>
                <w:rFonts w:ascii="Trebuchet MS" w:hAnsi="Trebuchet MS"/>
                <w:i/>
                <w:color w:val="0F243E" w:themeColor="text2" w:themeShade="80"/>
                <w:lang w:eastAsia="en-GB"/>
              </w:rPr>
              <w:t>din zona rurală</w:t>
            </w:r>
          </w:p>
        </w:tc>
        <w:tc>
          <w:tcPr>
            <w:tcW w:w="646" w:type="dxa"/>
            <w:shd w:val="clear" w:color="auto" w:fill="FFFFFF" w:themeFill="background1"/>
          </w:tcPr>
          <w:p w14:paraId="4CFB4001" w14:textId="77777777" w:rsidR="000F0100" w:rsidRPr="007B55A7" w:rsidRDefault="000F0100" w:rsidP="00B06859">
            <w:pPr>
              <w:spacing w:after="0" w:line="240" w:lineRule="auto"/>
              <w:jc w:val="both"/>
              <w:rPr>
                <w:rFonts w:ascii="Trebuchet MS" w:hAnsi="Trebuchet MS" w:cs="Calibri"/>
                <w:b/>
                <w:color w:val="0F243E" w:themeColor="text2" w:themeShade="80"/>
              </w:rPr>
            </w:pPr>
            <w:r w:rsidRPr="007B55A7">
              <w:rPr>
                <w:rFonts w:ascii="Trebuchet MS" w:hAnsi="Trebuchet MS" w:cs="Calibri"/>
                <w:color w:val="0F243E" w:themeColor="text2" w:themeShade="80"/>
              </w:rPr>
              <w:t>4S1</w:t>
            </w:r>
          </w:p>
        </w:tc>
        <w:tc>
          <w:tcPr>
            <w:tcW w:w="1402" w:type="dxa"/>
            <w:shd w:val="clear" w:color="auto" w:fill="FFFFFF" w:themeFill="background1"/>
          </w:tcPr>
          <w:p w14:paraId="5DD33C4E" w14:textId="77777777" w:rsidR="000F0100" w:rsidRPr="007B55A7" w:rsidRDefault="000F0100" w:rsidP="00B06859">
            <w:pPr>
              <w:spacing w:after="0" w:line="240" w:lineRule="auto"/>
              <w:rPr>
                <w:rFonts w:ascii="Trebuchet MS" w:hAnsi="Trebuchet MS"/>
                <w:color w:val="0F243E" w:themeColor="text2" w:themeShade="80"/>
                <w:kern w:val="28"/>
                <w:lang w:eastAsia="en-GB"/>
              </w:rPr>
            </w:pPr>
            <w:r w:rsidRPr="007B55A7">
              <w:rPr>
                <w:rFonts w:ascii="Trebuchet MS" w:hAnsi="Trebuchet MS"/>
                <w:color w:val="0F243E" w:themeColor="text2" w:themeShade="80"/>
                <w:kern w:val="28"/>
                <w:lang w:eastAsia="en-GB"/>
              </w:rPr>
              <w:t>Regiuni mai puțin dezvoltate, eligibile</w:t>
            </w:r>
          </w:p>
        </w:tc>
        <w:tc>
          <w:tcPr>
            <w:tcW w:w="1941" w:type="dxa"/>
            <w:shd w:val="clear" w:color="auto" w:fill="FFFFFF" w:themeFill="background1"/>
          </w:tcPr>
          <w:p w14:paraId="0BBD634A" w14:textId="12E9F062" w:rsidR="000F0100" w:rsidRPr="007B55A7" w:rsidRDefault="000F0100" w:rsidP="00B06859">
            <w:pPr>
              <w:spacing w:after="0" w:line="240" w:lineRule="auto"/>
              <w:ind w:right="34"/>
              <w:jc w:val="both"/>
              <w:rPr>
                <w:rFonts w:ascii="Trebuchet MS" w:hAnsi="Trebuchet MS"/>
                <w:color w:val="0F243E" w:themeColor="text2" w:themeShade="80"/>
                <w:lang w:eastAsia="en-GB"/>
              </w:rPr>
            </w:pPr>
            <w:r w:rsidRPr="007B55A7">
              <w:rPr>
                <w:rFonts w:ascii="Trebuchet MS" w:hAnsi="Trebuchet MS"/>
                <w:color w:val="0F243E" w:themeColor="text2" w:themeShade="80"/>
                <w:lang w:eastAsia="en-GB"/>
              </w:rPr>
              <w:t xml:space="preserve">Tineri </w:t>
            </w:r>
            <w:proofErr w:type="spellStart"/>
            <w:r w:rsidRPr="007B55A7">
              <w:rPr>
                <w:rFonts w:ascii="Trebuchet MS" w:hAnsi="Trebuchet MS"/>
                <w:color w:val="0F243E" w:themeColor="text2" w:themeShade="80"/>
                <w:lang w:eastAsia="en-GB"/>
              </w:rPr>
              <w:t>NEETs</w:t>
            </w:r>
            <w:proofErr w:type="spellEnd"/>
            <w:r w:rsidRPr="007B55A7">
              <w:rPr>
                <w:rFonts w:ascii="Trebuchet MS" w:hAnsi="Trebuchet MS"/>
                <w:color w:val="0F243E" w:themeColor="text2" w:themeShade="80"/>
                <w:lang w:eastAsia="en-GB"/>
              </w:rPr>
              <w:t xml:space="preserve"> șomeri cu vârsta cuprinsă între     16-2</w:t>
            </w:r>
            <w:r w:rsidR="007E33BF" w:rsidRPr="007B55A7">
              <w:rPr>
                <w:rFonts w:ascii="Trebuchet MS" w:hAnsi="Trebuchet MS"/>
                <w:color w:val="0F243E" w:themeColor="text2" w:themeShade="80"/>
                <w:lang w:eastAsia="en-GB"/>
              </w:rPr>
              <w:t>9</w:t>
            </w:r>
            <w:r w:rsidRPr="007B55A7">
              <w:rPr>
                <w:rFonts w:ascii="Trebuchet MS" w:hAnsi="Trebuchet MS"/>
                <w:color w:val="0F243E" w:themeColor="text2" w:themeShade="80"/>
                <w:lang w:eastAsia="en-GB"/>
              </w:rPr>
              <w:t xml:space="preserve"> ani,</w:t>
            </w:r>
            <w:r w:rsidR="00D43ADC" w:rsidRPr="007B55A7">
              <w:rPr>
                <w:rFonts w:ascii="Trebuchet MS" w:hAnsi="Trebuchet MS"/>
                <w:color w:val="0F243E" w:themeColor="text2" w:themeShade="80"/>
                <w:lang w:eastAsia="en-GB"/>
              </w:rPr>
              <w:t xml:space="preserve"> </w:t>
            </w:r>
            <w:r w:rsidRPr="007B55A7">
              <w:rPr>
                <w:rFonts w:ascii="Trebuchet MS" w:hAnsi="Trebuchet MS"/>
                <w:color w:val="0F243E" w:themeColor="text2" w:themeShade="80"/>
                <w:lang w:eastAsia="en-GB"/>
              </w:rPr>
              <w:t>care beneficiază de sprijin, din care:</w:t>
            </w:r>
          </w:p>
          <w:p w14:paraId="7B96D762" w14:textId="43A6A528" w:rsidR="000F0100" w:rsidRPr="007B55A7" w:rsidRDefault="007E33BF" w:rsidP="00575878">
            <w:pPr>
              <w:numPr>
                <w:ilvl w:val="0"/>
                <w:numId w:val="17"/>
              </w:numPr>
              <w:spacing w:after="0" w:line="240" w:lineRule="auto"/>
              <w:jc w:val="both"/>
              <w:rPr>
                <w:rFonts w:ascii="Trebuchet MS" w:hAnsi="Trebuchet MS" w:cs="Calibri"/>
                <w:i/>
                <w:color w:val="0F243E" w:themeColor="text2" w:themeShade="80"/>
              </w:rPr>
            </w:pPr>
            <w:r w:rsidRPr="007B55A7">
              <w:rPr>
                <w:rFonts w:ascii="Trebuchet MS" w:hAnsi="Trebuchet MS"/>
                <w:i/>
                <w:color w:val="0F243E" w:themeColor="text2" w:themeShade="80"/>
                <w:lang w:eastAsia="en-GB"/>
              </w:rPr>
              <w:t xml:space="preserve"> </w:t>
            </w:r>
            <w:r w:rsidR="000F0100" w:rsidRPr="007B55A7">
              <w:rPr>
                <w:rFonts w:ascii="Trebuchet MS" w:hAnsi="Trebuchet MS"/>
                <w:i/>
                <w:color w:val="0F243E" w:themeColor="text2" w:themeShade="80"/>
                <w:lang w:eastAsia="en-GB"/>
              </w:rPr>
              <w:t>roma</w:t>
            </w:r>
          </w:p>
          <w:p w14:paraId="64D1D212" w14:textId="00413571" w:rsidR="000F0100" w:rsidRPr="007B55A7" w:rsidRDefault="00384EA2" w:rsidP="00575878">
            <w:pPr>
              <w:numPr>
                <w:ilvl w:val="0"/>
                <w:numId w:val="17"/>
              </w:numPr>
              <w:spacing w:after="0" w:line="240" w:lineRule="auto"/>
              <w:jc w:val="both"/>
              <w:rPr>
                <w:rFonts w:ascii="Trebuchet MS" w:hAnsi="Trebuchet MS" w:cs="Calibri"/>
                <w:color w:val="0F243E" w:themeColor="text2" w:themeShade="80"/>
              </w:rPr>
            </w:pPr>
            <w:r w:rsidRPr="007B55A7">
              <w:rPr>
                <w:rFonts w:ascii="Trebuchet MS" w:hAnsi="Trebuchet MS"/>
                <w:i/>
                <w:color w:val="0F243E" w:themeColor="text2" w:themeShade="80"/>
                <w:lang w:eastAsia="en-GB"/>
              </w:rPr>
              <w:t xml:space="preserve"> </w:t>
            </w:r>
            <w:r w:rsidR="000F0100" w:rsidRPr="007B55A7">
              <w:rPr>
                <w:rFonts w:ascii="Trebuchet MS" w:hAnsi="Trebuchet MS"/>
                <w:i/>
                <w:color w:val="0F243E" w:themeColor="text2" w:themeShade="80"/>
                <w:lang w:eastAsia="en-GB"/>
              </w:rPr>
              <w:t>din zona rurală</w:t>
            </w:r>
          </w:p>
        </w:tc>
        <w:tc>
          <w:tcPr>
            <w:tcW w:w="1949" w:type="dxa"/>
            <w:shd w:val="clear" w:color="auto" w:fill="FFFFFF" w:themeFill="background1"/>
          </w:tcPr>
          <w:p w14:paraId="6BE55DBE" w14:textId="60ABEE51" w:rsidR="000F0100" w:rsidRPr="007B55A7" w:rsidRDefault="008B7AF3" w:rsidP="00C11E11">
            <w:pPr>
              <w:spacing w:after="0" w:line="240" w:lineRule="auto"/>
              <w:rPr>
                <w:rFonts w:ascii="Trebuchet MS" w:hAnsi="Trebuchet MS" w:cs="Calibri"/>
                <w:color w:val="0F243E" w:themeColor="text2" w:themeShade="80"/>
              </w:rPr>
            </w:pPr>
            <w:r w:rsidRPr="007B55A7">
              <w:rPr>
                <w:rFonts w:ascii="Trebuchet MS" w:hAnsi="Trebuchet MS" w:cs="Calibri"/>
                <w:color w:val="0F243E" w:themeColor="text2" w:themeShade="80"/>
              </w:rPr>
              <w:t xml:space="preserve">Ținta minimă a indicatorului de realizare 4S1 este de  </w:t>
            </w:r>
            <w:r w:rsidR="007E33BF" w:rsidRPr="007B55A7">
              <w:rPr>
                <w:rFonts w:ascii="Trebuchet MS" w:hAnsi="Trebuchet MS" w:cs="Calibri"/>
                <w:color w:val="0F243E" w:themeColor="text2" w:themeShade="80"/>
              </w:rPr>
              <w:t xml:space="preserve">972 </w:t>
            </w:r>
            <w:r w:rsidRPr="007B55A7">
              <w:rPr>
                <w:rFonts w:ascii="Trebuchet MS" w:hAnsi="Trebuchet MS" w:cs="Calibri"/>
                <w:color w:val="0F243E" w:themeColor="text2" w:themeShade="80"/>
              </w:rPr>
              <w:t xml:space="preserve">persoane </w:t>
            </w:r>
          </w:p>
        </w:tc>
      </w:tr>
    </w:tbl>
    <w:p w14:paraId="03ABF70C" w14:textId="77777777" w:rsidR="000F0100" w:rsidRPr="007B55A7" w:rsidRDefault="000F0100" w:rsidP="00372DD7">
      <w:pPr>
        <w:spacing w:before="120" w:after="120" w:line="240" w:lineRule="auto"/>
        <w:jc w:val="both"/>
        <w:rPr>
          <w:rFonts w:ascii="Trebuchet MS" w:hAnsi="Trebuchet MS"/>
          <w:color w:val="0F243E" w:themeColor="text2" w:themeShade="80"/>
        </w:rPr>
        <w:sectPr w:rsidR="000F0100" w:rsidRPr="007B55A7" w:rsidSect="000F0100">
          <w:pgSz w:w="16838" w:h="11906" w:orient="landscape"/>
          <w:pgMar w:top="1282" w:right="288" w:bottom="994" w:left="562" w:header="130" w:footer="706" w:gutter="0"/>
          <w:cols w:space="708"/>
          <w:docGrid w:linePitch="360"/>
        </w:sectPr>
      </w:pPr>
    </w:p>
    <w:p w14:paraId="7EFF8802" w14:textId="08E2E65B" w:rsidR="000F0100" w:rsidRPr="007B55A7" w:rsidRDefault="000F0100" w:rsidP="00372DD7">
      <w:pPr>
        <w:spacing w:before="120" w:after="120" w:line="240" w:lineRule="auto"/>
        <w:jc w:val="both"/>
        <w:rPr>
          <w:rFonts w:ascii="Trebuchet MS" w:hAnsi="Trebuchet MS"/>
          <w:color w:val="0F243E" w:themeColor="text2" w:themeShade="80"/>
        </w:rPr>
      </w:pPr>
    </w:p>
    <w:p w14:paraId="5D16F51C" w14:textId="77777777" w:rsidR="000F0100" w:rsidRPr="007B55A7" w:rsidRDefault="000F0100" w:rsidP="00372DD7">
      <w:pPr>
        <w:spacing w:before="120" w:after="120" w:line="240" w:lineRule="auto"/>
        <w:jc w:val="both"/>
        <w:rPr>
          <w:rFonts w:ascii="Trebuchet MS" w:hAnsi="Trebuchet MS"/>
          <w:color w:val="0F243E" w:themeColor="text2" w:themeShade="80"/>
        </w:rPr>
      </w:pPr>
    </w:p>
    <w:p w14:paraId="4937B45E" w14:textId="77777777" w:rsidR="00960B88" w:rsidRPr="007B55A7" w:rsidRDefault="00960B88" w:rsidP="00960B88">
      <w:pPr>
        <w:spacing w:before="120" w:after="120" w:line="240" w:lineRule="auto"/>
        <w:jc w:val="both"/>
        <w:rPr>
          <w:rFonts w:ascii="Trebuchet MS" w:hAnsi="Trebuchet MS"/>
          <w:b/>
          <w:color w:val="0F243E" w:themeColor="text2" w:themeShade="80"/>
          <w:kern w:val="1"/>
          <w:u w:val="single"/>
        </w:rPr>
      </w:pPr>
      <w:r w:rsidRPr="007B55A7">
        <w:rPr>
          <w:rFonts w:ascii="Trebuchet MS" w:hAnsi="Trebuchet MS"/>
          <w:b/>
          <w:color w:val="0F243E" w:themeColor="text2" w:themeShade="80"/>
        </w:rPr>
        <w:t>Raportarea indicatorilor:</w:t>
      </w:r>
    </w:p>
    <w:p w14:paraId="790F5FBF" w14:textId="6938950F" w:rsidR="00960B88" w:rsidRPr="007B55A7" w:rsidRDefault="00960B88" w:rsidP="00960B88">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Conform Regulamentului </w:t>
      </w:r>
      <w:r w:rsidR="00EC7D0E" w:rsidRPr="007B55A7">
        <w:rPr>
          <w:rFonts w:ascii="Trebuchet MS" w:hAnsi="Trebuchet MS"/>
          <w:color w:val="0F243E" w:themeColor="text2" w:themeShade="80"/>
        </w:rPr>
        <w:t>(UE) nr. 1304/2013 al Parlamentului European și al Consiliului din 17 decembrie 2013 privind Fondul social european și de abrogare a Regulamentului (CE) nr. 1081/2006 al Consiliului</w:t>
      </w:r>
      <w:r w:rsidRPr="007B55A7">
        <w:rPr>
          <w:rFonts w:ascii="Trebuchet MS" w:hAnsi="Trebuchet MS"/>
          <w:color w:val="0F243E" w:themeColor="text2" w:themeShade="80"/>
        </w:rPr>
        <w:t xml:space="preserve">, „Participanți” sunt </w:t>
      </w:r>
      <w:r w:rsidRPr="007B55A7">
        <w:rPr>
          <w:rFonts w:ascii="Trebuchet MS" w:hAnsi="Trebuchet MS"/>
          <w:i/>
          <w:color w:val="0F243E" w:themeColor="text2" w:themeShade="80"/>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5DD92E47" w14:textId="53C1E3C6" w:rsidR="00960B88" w:rsidRPr="007B55A7" w:rsidRDefault="00960B88" w:rsidP="00960B88">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Conform Regulamentului </w:t>
      </w:r>
      <w:r w:rsidR="00EC7D0E" w:rsidRPr="007B55A7">
        <w:rPr>
          <w:rFonts w:ascii="Trebuchet MS" w:hAnsi="Trebuchet MS"/>
          <w:color w:val="0F243E" w:themeColor="text2" w:themeShade="80"/>
        </w:rPr>
        <w:t>(UE) nr. 1304/2013 al Parlamentului European și al Consiliului din 17 decembrie 2013 privind Fondul social european și de abrogare a Regulamentului (CE) nr. 1081/2006 al Consiliului</w:t>
      </w:r>
      <w:r w:rsidRPr="007B55A7">
        <w:rPr>
          <w:rFonts w:ascii="Trebuchet MS" w:hAnsi="Trebuchet MS"/>
          <w:color w:val="0F243E" w:themeColor="text2" w:themeShade="80"/>
        </w:rPr>
        <w:t xml:space="preserve">, art. 5 </w:t>
      </w:r>
      <w:r w:rsidRPr="007B55A7">
        <w:rPr>
          <w:rFonts w:ascii="Trebuchet MS" w:hAnsi="Trebuchet MS"/>
          <w:i/>
          <w:color w:val="0F243E" w:themeColor="text2" w:themeShade="80"/>
        </w:rPr>
        <w:t xml:space="preserve">”Toți indicatorii comuni de realizare și de rezultat trebuie raportați pentru toate prioritățile de investiții”. </w:t>
      </w:r>
      <w:r w:rsidRPr="007B55A7">
        <w:rPr>
          <w:rFonts w:ascii="Trebuchet MS" w:hAnsi="Trebuchet MS"/>
          <w:color w:val="0F243E" w:themeColor="text2" w:themeShade="80"/>
        </w:rPr>
        <w:t xml:space="preserve">Pentru a răspunde acestei cerințe, solicitantul va avea obligația raportării indicatorilor comuni, conform </w:t>
      </w:r>
      <w:r w:rsidRPr="007B55A7">
        <w:rPr>
          <w:rFonts w:ascii="Trebuchet MS" w:hAnsi="Trebuchet MS"/>
          <w:b/>
          <w:color w:val="0F243E" w:themeColor="text2" w:themeShade="80"/>
        </w:rPr>
        <w:t>ghidului de raportare indicatori (comuni și specifici de program).</w:t>
      </w:r>
    </w:p>
    <w:p w14:paraId="6FD1386D" w14:textId="124C2273" w:rsidR="00960B88" w:rsidRPr="007B55A7" w:rsidRDefault="00960B88" w:rsidP="00960B88">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Toate datele aferente indicatorilor privind participanții trebuie raportate conform atributelor </w:t>
      </w:r>
      <w:proofErr w:type="spellStart"/>
      <w:r w:rsidRPr="007B55A7">
        <w:rPr>
          <w:rFonts w:ascii="Trebuchet MS" w:hAnsi="Trebuchet MS"/>
          <w:color w:val="0F243E" w:themeColor="text2" w:themeShade="80"/>
        </w:rPr>
        <w:t>menţionate</w:t>
      </w:r>
      <w:proofErr w:type="spellEnd"/>
      <w:r w:rsidRPr="007B55A7">
        <w:rPr>
          <w:rFonts w:ascii="Trebuchet MS" w:hAnsi="Trebuchet MS"/>
          <w:color w:val="0F243E" w:themeColor="text2" w:themeShade="80"/>
        </w:rPr>
        <w:t xml:space="preserve"> în anexa I a Regulamentului </w:t>
      </w:r>
      <w:r w:rsidR="00EC7D0E" w:rsidRPr="007B55A7">
        <w:rPr>
          <w:rFonts w:ascii="Trebuchet MS" w:hAnsi="Trebuchet MS"/>
          <w:color w:val="0F243E" w:themeColor="text2" w:themeShade="80"/>
        </w:rPr>
        <w:t>(UE) nr. 1304/2013 al Parlamentului European și al Consiliului din 17 decembrie 2013 privind Fondul social european și de abrogare a Regulamentului (CE) nr. 1081/2006 al Consiliului</w:t>
      </w:r>
      <w:r w:rsidRPr="007B55A7">
        <w:rPr>
          <w:rFonts w:ascii="Trebuchet MS" w:hAnsi="Trebuchet MS"/>
          <w:color w:val="0F243E" w:themeColor="text2" w:themeShade="80"/>
        </w:rPr>
        <w:t xml:space="preserve">) </w:t>
      </w:r>
    </w:p>
    <w:p w14:paraId="486E973F" w14:textId="77777777" w:rsidR="00960B88" w:rsidRPr="007B55A7" w:rsidRDefault="00960B88" w:rsidP="00960B88">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57A8AD49" w14:textId="21A29F57" w:rsidR="00690E01" w:rsidRPr="007B55A7" w:rsidRDefault="00690E01" w:rsidP="00960B88">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Definițiile indicatorilor de rezultat și realizare se regăsesc în Ghidul practic pentru colectarea și</w:t>
      </w:r>
      <w:r w:rsidR="00892244" w:rsidRPr="007B55A7">
        <w:rPr>
          <w:rFonts w:ascii="Trebuchet MS" w:hAnsi="Trebuchet MS"/>
          <w:color w:val="0F243E" w:themeColor="text2" w:themeShade="80"/>
        </w:rPr>
        <w:t xml:space="preserve"> </w:t>
      </w:r>
      <w:r w:rsidRPr="007B55A7">
        <w:rPr>
          <w:rFonts w:ascii="Trebuchet MS" w:hAnsi="Trebuchet MS"/>
          <w:color w:val="0F243E" w:themeColor="text2" w:themeShade="80"/>
        </w:rPr>
        <w:t>raportarea indicatorilor POCU/Fișele individuale ale indicatorilor POCU, disponibile la adresa</w:t>
      </w:r>
      <w:r w:rsidR="00892244" w:rsidRPr="007B55A7">
        <w:rPr>
          <w:rFonts w:ascii="Trebuchet MS" w:hAnsi="Trebuchet MS"/>
          <w:color w:val="0F243E" w:themeColor="text2" w:themeShade="80"/>
        </w:rPr>
        <w:t xml:space="preserve"> </w:t>
      </w:r>
      <w:hyperlink r:id="rId10" w:history="1">
        <w:r w:rsidR="00751D51" w:rsidRPr="007B55A7">
          <w:rPr>
            <w:rStyle w:val="Hyperlink"/>
            <w:rFonts w:ascii="Trebuchet MS" w:hAnsi="Trebuchet MS"/>
            <w:color w:val="0F243E" w:themeColor="text2" w:themeShade="80"/>
          </w:rPr>
          <w:t>http://www.fonduri-ue.ro/fisele-individuale-ale-indicatorilor-pocu</w:t>
        </w:r>
      </w:hyperlink>
      <w:r w:rsidRPr="007B55A7">
        <w:rPr>
          <w:rFonts w:ascii="Trebuchet MS" w:hAnsi="Trebuchet MS"/>
          <w:color w:val="0F243E" w:themeColor="text2" w:themeShade="80"/>
        </w:rPr>
        <w:t>.</w:t>
      </w:r>
    </w:p>
    <w:p w14:paraId="60D30374" w14:textId="77777777" w:rsidR="00751D51" w:rsidRPr="007B55A7" w:rsidRDefault="00751D51" w:rsidP="00960B88">
      <w:pPr>
        <w:spacing w:before="120" w:after="120" w:line="240" w:lineRule="auto"/>
        <w:jc w:val="both"/>
        <w:rPr>
          <w:rFonts w:ascii="Trebuchet MS" w:hAnsi="Trebuchet MS"/>
          <w:color w:val="0F243E" w:themeColor="text2" w:themeShade="80"/>
        </w:rPr>
      </w:pPr>
    </w:p>
    <w:p w14:paraId="55AD2A38" w14:textId="00DCF10F" w:rsidR="00960B88" w:rsidRPr="007B55A7" w:rsidRDefault="00960B88" w:rsidP="00960B88">
      <w:pPr>
        <w:spacing w:before="120" w:after="120" w:line="240" w:lineRule="auto"/>
        <w:jc w:val="both"/>
        <w:rPr>
          <w:rFonts w:ascii="Trebuchet MS" w:hAnsi="Trebuchet MS"/>
          <w:b/>
          <w:color w:val="0F243E" w:themeColor="text2" w:themeShade="80"/>
          <w:kern w:val="1"/>
          <w:u w:val="single"/>
        </w:rPr>
      </w:pPr>
      <w:r w:rsidRPr="007B55A7">
        <w:rPr>
          <w:rFonts w:ascii="Trebuchet MS" w:hAnsi="Trebuchet MS"/>
          <w:b/>
          <w:color w:val="0F243E" w:themeColor="text2" w:themeShade="80"/>
          <w:kern w:val="1"/>
          <w:u w:val="single"/>
        </w:rPr>
        <w:t xml:space="preserve">Toți indicatorii menționați în </w:t>
      </w:r>
      <w:r w:rsidR="003D4AFC" w:rsidRPr="007B55A7">
        <w:rPr>
          <w:rFonts w:ascii="Trebuchet MS" w:hAnsi="Trebuchet MS"/>
          <w:b/>
          <w:color w:val="0F243E" w:themeColor="text2" w:themeShade="80"/>
          <w:kern w:val="1"/>
          <w:u w:val="single"/>
        </w:rPr>
        <w:t xml:space="preserve">prezentul </w:t>
      </w:r>
      <w:r w:rsidRPr="007B55A7">
        <w:rPr>
          <w:rFonts w:ascii="Trebuchet MS" w:hAnsi="Trebuchet MS"/>
          <w:b/>
          <w:color w:val="0F243E" w:themeColor="text2" w:themeShade="80"/>
          <w:kern w:val="1"/>
          <w:u w:val="single"/>
        </w:rPr>
        <w:t xml:space="preserve">apel de proiecte sunt obligatorii. </w:t>
      </w:r>
    </w:p>
    <w:p w14:paraId="6F399A7B" w14:textId="77777777" w:rsidR="00960B88" w:rsidRPr="007B55A7" w:rsidRDefault="00960B88" w:rsidP="00960B88">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După semnarea contractului de </w:t>
      </w:r>
      <w:proofErr w:type="spellStart"/>
      <w:r w:rsidRPr="007B55A7">
        <w:rPr>
          <w:rFonts w:ascii="Trebuchet MS" w:hAnsi="Trebuchet MS"/>
          <w:color w:val="0F243E" w:themeColor="text2" w:themeShade="80"/>
        </w:rPr>
        <w:t>finanţare</w:t>
      </w:r>
      <w:proofErr w:type="spellEnd"/>
      <w:r w:rsidRPr="007B55A7">
        <w:rPr>
          <w:rFonts w:ascii="Trebuchet MS" w:hAnsi="Trebuchet MS"/>
          <w:color w:val="0F243E" w:themeColor="text2" w:themeShade="80"/>
        </w:rPr>
        <w:t xml:space="preserve"> nerambursabilă cu AM/OI responsabil, dumneavoastră, în calitate de beneficiar, va trebui să </w:t>
      </w:r>
      <w:proofErr w:type="spellStart"/>
      <w:r w:rsidRPr="007B55A7">
        <w:rPr>
          <w:rFonts w:ascii="Trebuchet MS" w:hAnsi="Trebuchet MS"/>
          <w:color w:val="0F243E" w:themeColor="text2" w:themeShade="80"/>
        </w:rPr>
        <w:t>demaraţi</w:t>
      </w:r>
      <w:proofErr w:type="spellEnd"/>
      <w:r w:rsidRPr="007B55A7">
        <w:rPr>
          <w:rFonts w:ascii="Trebuchet MS" w:hAnsi="Trebuchet MS"/>
          <w:color w:val="0F243E" w:themeColor="text2" w:themeShade="80"/>
        </w:rPr>
        <w:t xml:space="preserve"> procedurile legale în vederea înregistrării ca operator de date cu caracter personal. </w:t>
      </w:r>
      <w:proofErr w:type="spellStart"/>
      <w:r w:rsidRPr="007B55A7">
        <w:rPr>
          <w:rFonts w:ascii="Trebuchet MS" w:hAnsi="Trebuchet MS"/>
          <w:color w:val="0F243E" w:themeColor="text2" w:themeShade="80"/>
        </w:rPr>
        <w:t>Participanţii</w:t>
      </w:r>
      <w:proofErr w:type="spellEnd"/>
      <w:r w:rsidRPr="007B55A7">
        <w:rPr>
          <w:rFonts w:ascii="Trebuchet MS" w:hAnsi="Trebuchet MS"/>
          <w:color w:val="0F243E" w:themeColor="text2" w:themeShade="80"/>
        </w:rPr>
        <w:t xml:space="preserve">, în conformitate cu prevederile legale în vigoare, vor semna o </w:t>
      </w:r>
      <w:proofErr w:type="spellStart"/>
      <w:r w:rsidRPr="007B55A7">
        <w:rPr>
          <w:rFonts w:ascii="Trebuchet MS" w:hAnsi="Trebuchet MS"/>
          <w:color w:val="0F243E" w:themeColor="text2" w:themeShade="80"/>
        </w:rPr>
        <w:t>declaraţie</w:t>
      </w:r>
      <w:proofErr w:type="spellEnd"/>
      <w:r w:rsidRPr="007B55A7">
        <w:rPr>
          <w:rFonts w:ascii="Trebuchet MS" w:hAnsi="Trebuchet MS"/>
          <w:color w:val="0F243E" w:themeColor="text2" w:themeShade="80"/>
        </w:rPr>
        <w:t xml:space="preserve"> prin care </w:t>
      </w:r>
      <w:proofErr w:type="spellStart"/>
      <w:r w:rsidRPr="007B55A7">
        <w:rPr>
          <w:rFonts w:ascii="Trebuchet MS" w:hAnsi="Trebuchet MS"/>
          <w:color w:val="0F243E" w:themeColor="text2" w:themeShade="80"/>
        </w:rPr>
        <w:t>îşi</w:t>
      </w:r>
      <w:proofErr w:type="spellEnd"/>
      <w:r w:rsidRPr="007B55A7">
        <w:rPr>
          <w:rFonts w:ascii="Trebuchet MS" w:hAnsi="Trebuchet MS"/>
          <w:color w:val="0F243E" w:themeColor="text2" w:themeShade="80"/>
        </w:rPr>
        <w:t xml:space="preserve"> dau acordul privind utilizarea </w:t>
      </w:r>
      <w:proofErr w:type="spellStart"/>
      <w:r w:rsidRPr="007B55A7">
        <w:rPr>
          <w:rFonts w:ascii="Trebuchet MS" w:hAnsi="Trebuchet MS"/>
          <w:color w:val="0F243E" w:themeColor="text2" w:themeShade="80"/>
        </w:rPr>
        <w:t>şi</w:t>
      </w:r>
      <w:proofErr w:type="spellEnd"/>
      <w:r w:rsidRPr="007B55A7">
        <w:rPr>
          <w:rFonts w:ascii="Trebuchet MS" w:hAnsi="Trebuchet MS"/>
          <w:color w:val="0F243E" w:themeColor="text2" w:themeShade="80"/>
        </w:rPr>
        <w:t xml:space="preserve"> publicarea datelor personale.</w:t>
      </w:r>
    </w:p>
    <w:p w14:paraId="1FACBB30" w14:textId="77777777" w:rsidR="00DB208D" w:rsidRPr="007B55A7" w:rsidRDefault="00DB208D" w:rsidP="00DB208D">
      <w:pPr>
        <w:spacing w:after="0" w:line="240" w:lineRule="auto"/>
        <w:rPr>
          <w:rFonts w:ascii="Trebuchet MS" w:hAnsi="Trebuchet MS"/>
          <w:color w:val="0F243E" w:themeColor="text2" w:themeShade="80"/>
          <w:kern w:val="28"/>
          <w:lang w:eastAsia="en-GB"/>
        </w:rPr>
      </w:pPr>
      <w:bookmarkStart w:id="18" w:name="_Toc422156791"/>
      <w:bookmarkStart w:id="19" w:name="_Toc422157543"/>
      <w:bookmarkStart w:id="20" w:name="_Toc422229808"/>
      <w:bookmarkStart w:id="21" w:name="_Toc422230090"/>
      <w:bookmarkEnd w:id="18"/>
      <w:bookmarkEnd w:id="19"/>
      <w:bookmarkEnd w:id="20"/>
      <w:bookmarkEnd w:id="21"/>
    </w:p>
    <w:p w14:paraId="0EFBB76A" w14:textId="63E9E96C" w:rsidR="00FB6488" w:rsidRPr="007B55A7" w:rsidRDefault="00FB6488" w:rsidP="005D6CF7">
      <w:pPr>
        <w:pStyle w:val="Heading2"/>
        <w:numPr>
          <w:ilvl w:val="0"/>
          <w:numId w:val="0"/>
        </w:numPr>
        <w:rPr>
          <w:rFonts w:ascii="Trebuchet MS" w:hAnsi="Trebuchet MS"/>
          <w:b/>
          <w:color w:val="0F243E" w:themeColor="text2" w:themeShade="80"/>
          <w:sz w:val="22"/>
          <w:szCs w:val="22"/>
        </w:rPr>
      </w:pPr>
      <w:bookmarkStart w:id="22" w:name="_Toc113285046"/>
      <w:r w:rsidRPr="007B55A7">
        <w:rPr>
          <w:rFonts w:ascii="Trebuchet MS" w:hAnsi="Trebuchet MS"/>
          <w:b/>
          <w:color w:val="0F243E" w:themeColor="text2" w:themeShade="80"/>
          <w:sz w:val="22"/>
          <w:szCs w:val="22"/>
        </w:rPr>
        <w:t>1.</w:t>
      </w:r>
      <w:r w:rsidR="00C435F6" w:rsidRPr="007B55A7">
        <w:rPr>
          <w:rFonts w:ascii="Trebuchet MS" w:hAnsi="Trebuchet MS"/>
          <w:b/>
          <w:color w:val="0F243E" w:themeColor="text2" w:themeShade="80"/>
          <w:sz w:val="22"/>
          <w:szCs w:val="22"/>
        </w:rPr>
        <w:t>10</w:t>
      </w:r>
      <w:r w:rsidRPr="007B55A7">
        <w:rPr>
          <w:rFonts w:ascii="Trebuchet MS" w:hAnsi="Trebuchet MS"/>
          <w:b/>
          <w:color w:val="0F243E" w:themeColor="text2" w:themeShade="80"/>
          <w:sz w:val="22"/>
          <w:szCs w:val="22"/>
        </w:rPr>
        <w:t xml:space="preserve"> Alocarea financiară stabilită</w:t>
      </w:r>
      <w:bookmarkEnd w:id="22"/>
      <w:r w:rsidRPr="007B55A7">
        <w:rPr>
          <w:rFonts w:ascii="Trebuchet MS" w:hAnsi="Trebuchet MS"/>
          <w:b/>
          <w:color w:val="0F243E" w:themeColor="text2" w:themeShade="80"/>
          <w:sz w:val="22"/>
          <w:szCs w:val="22"/>
        </w:rPr>
        <w:t xml:space="preserve"> </w:t>
      </w:r>
    </w:p>
    <w:p w14:paraId="5F3D9ACD" w14:textId="77777777" w:rsidR="00B92543" w:rsidRPr="007B55A7" w:rsidRDefault="00B92543" w:rsidP="00191E67">
      <w:pPr>
        <w:spacing w:after="0" w:line="240" w:lineRule="auto"/>
        <w:rPr>
          <w:rFonts w:ascii="Trebuchet MS" w:hAnsi="Trebuchet MS"/>
          <w:b/>
          <w:color w:val="0F243E" w:themeColor="text2" w:themeShade="80"/>
        </w:rPr>
      </w:pPr>
    </w:p>
    <w:p w14:paraId="01B6CCB3" w14:textId="683A04D2" w:rsidR="007B30E1" w:rsidRPr="007B55A7" w:rsidRDefault="00B92543" w:rsidP="007B30E1">
      <w:pPr>
        <w:autoSpaceDE w:val="0"/>
        <w:autoSpaceDN w:val="0"/>
        <w:adjustRightInd w:val="0"/>
        <w:spacing w:after="0" w:line="240" w:lineRule="auto"/>
        <w:jc w:val="both"/>
        <w:rPr>
          <w:rFonts w:ascii="Trebuchet MS" w:hAnsi="Trebuchet MS"/>
          <w:color w:val="0F243E" w:themeColor="text2" w:themeShade="80"/>
        </w:rPr>
      </w:pPr>
      <w:r w:rsidRPr="007B55A7">
        <w:rPr>
          <w:rFonts w:ascii="Trebuchet MS" w:hAnsi="Trebuchet MS" w:cs="Calibri"/>
          <w:color w:val="0F243E" w:themeColor="text2" w:themeShade="80"/>
        </w:rPr>
        <w:t xml:space="preserve">Pentru </w:t>
      </w:r>
      <w:r w:rsidR="00ED5463" w:rsidRPr="007B55A7">
        <w:rPr>
          <w:rFonts w:ascii="Trebuchet MS" w:hAnsi="Trebuchet MS" w:cs="Calibri"/>
          <w:color w:val="0F243E" w:themeColor="text2" w:themeShade="80"/>
        </w:rPr>
        <w:t xml:space="preserve">prezentul </w:t>
      </w:r>
      <w:r w:rsidRPr="007B55A7">
        <w:rPr>
          <w:rFonts w:ascii="Trebuchet MS" w:hAnsi="Trebuchet MS" w:cs="Calibri"/>
          <w:color w:val="0F243E" w:themeColor="text2" w:themeShade="80"/>
        </w:rPr>
        <w:t>apel de proiecte, bugetul alocat proiectului</w:t>
      </w:r>
      <w:r w:rsidR="00257C58" w:rsidRPr="007B55A7">
        <w:rPr>
          <w:rFonts w:ascii="Trebuchet MS" w:hAnsi="Trebuchet MS" w:cs="Calibri"/>
          <w:color w:val="0F243E" w:themeColor="text2" w:themeShade="80"/>
        </w:rPr>
        <w:t>/proiectelor</w:t>
      </w:r>
      <w:r w:rsidRPr="007B55A7">
        <w:rPr>
          <w:rFonts w:ascii="Trebuchet MS" w:hAnsi="Trebuchet MS" w:cs="Calibri"/>
          <w:color w:val="0F243E" w:themeColor="text2" w:themeShade="80"/>
        </w:rPr>
        <w:t xml:space="preserve"> non-competitiv </w:t>
      </w:r>
      <w:r w:rsidR="00257C58" w:rsidRPr="007B55A7">
        <w:rPr>
          <w:rFonts w:ascii="Trebuchet MS" w:hAnsi="Trebuchet MS" w:cs="Calibri"/>
          <w:color w:val="0F243E" w:themeColor="text2" w:themeShade="80"/>
        </w:rPr>
        <w:t xml:space="preserve">/e </w:t>
      </w:r>
      <w:r w:rsidRPr="007B55A7">
        <w:rPr>
          <w:rFonts w:ascii="Trebuchet MS" w:hAnsi="Trebuchet MS" w:cs="Calibri"/>
          <w:color w:val="0F243E" w:themeColor="text2" w:themeShade="80"/>
        </w:rPr>
        <w:t>ce va</w:t>
      </w:r>
      <w:r w:rsidR="00257C58" w:rsidRPr="007B55A7">
        <w:rPr>
          <w:rFonts w:ascii="Trebuchet MS" w:hAnsi="Trebuchet MS" w:cs="Calibri"/>
          <w:color w:val="0F243E" w:themeColor="text2" w:themeShade="80"/>
        </w:rPr>
        <w:t>/vor</w:t>
      </w:r>
      <w:r w:rsidRPr="007B55A7">
        <w:rPr>
          <w:rFonts w:ascii="Trebuchet MS" w:hAnsi="Trebuchet MS" w:cs="Calibri"/>
          <w:color w:val="0F243E" w:themeColor="text2" w:themeShade="80"/>
        </w:rPr>
        <w:t xml:space="preserve"> fi depus</w:t>
      </w:r>
      <w:r w:rsidR="00257C58" w:rsidRPr="007B55A7">
        <w:rPr>
          <w:rFonts w:ascii="Trebuchet MS" w:hAnsi="Trebuchet MS" w:cs="Calibri"/>
          <w:color w:val="0F243E" w:themeColor="text2" w:themeShade="80"/>
        </w:rPr>
        <w:t>/e</w:t>
      </w:r>
      <w:r w:rsidRPr="007B55A7">
        <w:rPr>
          <w:rFonts w:ascii="Trebuchet MS" w:hAnsi="Trebuchet MS" w:cs="Calibri"/>
          <w:color w:val="0F243E" w:themeColor="text2" w:themeShade="80"/>
        </w:rPr>
        <w:t xml:space="preserve"> în cadrul axei priorita</w:t>
      </w:r>
      <w:r w:rsidR="00DB20B1" w:rsidRPr="007B55A7">
        <w:rPr>
          <w:rFonts w:ascii="Trebuchet MS" w:hAnsi="Trebuchet MS" w:cs="Calibri"/>
          <w:color w:val="0F243E" w:themeColor="text2" w:themeShade="80"/>
        </w:rPr>
        <w:t>re 2, PI 8.ii/ Obiectiv</w:t>
      </w:r>
      <w:r w:rsidRPr="007B55A7">
        <w:rPr>
          <w:rFonts w:ascii="Trebuchet MS" w:hAnsi="Trebuchet MS" w:cs="Calibri"/>
          <w:color w:val="0F243E" w:themeColor="text2" w:themeShade="80"/>
        </w:rPr>
        <w:t xml:space="preserve"> specific 2.1</w:t>
      </w:r>
      <w:r w:rsidRPr="007B55A7">
        <w:rPr>
          <w:rFonts w:ascii="Trebuchet MS" w:hAnsi="Trebuchet MS" w:cs="Calibri,Italic"/>
          <w:i/>
          <w:iCs/>
          <w:color w:val="0F243E" w:themeColor="text2" w:themeShade="80"/>
        </w:rPr>
        <w:t xml:space="preserve">, </w:t>
      </w:r>
      <w:r w:rsidR="009D041E" w:rsidRPr="007B55A7">
        <w:rPr>
          <w:rFonts w:ascii="Trebuchet MS" w:hAnsi="Trebuchet MS" w:cs="Calibri,Italic"/>
          <w:i/>
          <w:iCs/>
          <w:color w:val="0F243E" w:themeColor="text2" w:themeShade="80"/>
        </w:rPr>
        <w:t xml:space="preserve">dedicată regiunilor mai puțin dezvoltate (Nord-Est, Nord-Vest, Vest,) </w:t>
      </w:r>
      <w:r w:rsidRPr="007B55A7">
        <w:rPr>
          <w:rFonts w:ascii="Trebuchet MS" w:hAnsi="Trebuchet MS" w:cs="Calibri"/>
          <w:color w:val="0F243E" w:themeColor="text2" w:themeShade="80"/>
        </w:rPr>
        <w:t xml:space="preserve">este de </w:t>
      </w:r>
      <w:r w:rsidR="00D40344" w:rsidRPr="007B55A7">
        <w:rPr>
          <w:rFonts w:ascii="Trebuchet MS" w:hAnsi="Trebuchet MS" w:cs="Calibri"/>
          <w:b/>
          <w:color w:val="0F243E" w:themeColor="text2" w:themeShade="80"/>
        </w:rPr>
        <w:t>7.000.000</w:t>
      </w:r>
      <w:r w:rsidR="00005B70" w:rsidRPr="007B55A7">
        <w:rPr>
          <w:rFonts w:ascii="Trebuchet MS" w:hAnsi="Trebuchet MS" w:cs="Calibri"/>
          <w:color w:val="0F243E" w:themeColor="text2" w:themeShade="80"/>
        </w:rPr>
        <w:t xml:space="preserve"> </w:t>
      </w:r>
      <w:r w:rsidR="007B30E1" w:rsidRPr="007B55A7">
        <w:rPr>
          <w:rFonts w:ascii="Trebuchet MS" w:hAnsi="Trebuchet MS"/>
          <w:b/>
          <w:color w:val="0F243E" w:themeColor="text2" w:themeShade="80"/>
        </w:rPr>
        <w:t>euro</w:t>
      </w:r>
      <w:r w:rsidR="007B30E1" w:rsidRPr="007B55A7">
        <w:rPr>
          <w:rFonts w:ascii="Trebuchet MS" w:hAnsi="Trebuchet MS"/>
          <w:color w:val="0F243E" w:themeColor="text2" w:themeShade="80"/>
        </w:rPr>
        <w:t xml:space="preserve"> </w:t>
      </w:r>
      <w:r w:rsidR="007B30E1" w:rsidRPr="007B55A7">
        <w:rPr>
          <w:rFonts w:ascii="Trebuchet MS" w:hAnsi="Trebuchet MS" w:cs="Calibri,Bold"/>
          <w:b/>
          <w:bCs/>
          <w:color w:val="0F243E" w:themeColor="text2" w:themeShade="80"/>
        </w:rPr>
        <w:t>(Contribuția UE + Contribuția RO)</w:t>
      </w:r>
      <w:r w:rsidR="008D5ED4" w:rsidRPr="007B55A7">
        <w:rPr>
          <w:rFonts w:ascii="Trebuchet MS" w:hAnsi="Trebuchet MS" w:cs="Calibri,Bold"/>
          <w:b/>
          <w:bCs/>
          <w:color w:val="0F243E" w:themeColor="text2" w:themeShade="80"/>
        </w:rPr>
        <w:t xml:space="preserve"> din care</w:t>
      </w:r>
      <w:r w:rsidR="00005B70" w:rsidRPr="007B55A7">
        <w:rPr>
          <w:color w:val="0F243E" w:themeColor="text2" w:themeShade="80"/>
        </w:rPr>
        <w:t xml:space="preserve"> </w:t>
      </w:r>
      <w:r w:rsidR="00005B70" w:rsidRPr="007B55A7">
        <w:rPr>
          <w:rFonts w:ascii="Trebuchet MS" w:hAnsi="Trebuchet MS"/>
          <w:color w:val="0F243E" w:themeColor="text2" w:themeShade="80"/>
        </w:rPr>
        <w:t xml:space="preserve">contribuția UE este de  </w:t>
      </w:r>
      <w:r w:rsidR="00D40344" w:rsidRPr="007B55A7">
        <w:rPr>
          <w:rFonts w:ascii="Trebuchet MS" w:hAnsi="Trebuchet MS"/>
          <w:color w:val="0F243E" w:themeColor="text2" w:themeShade="80"/>
        </w:rPr>
        <w:t>5.950.000</w:t>
      </w:r>
      <w:r w:rsidR="00005B70" w:rsidRPr="007B55A7">
        <w:rPr>
          <w:rFonts w:ascii="Trebuchet MS" w:hAnsi="Trebuchet MS"/>
          <w:color w:val="0F243E" w:themeColor="text2" w:themeShade="80"/>
        </w:rPr>
        <w:t xml:space="preserve"> euro (corespunzând unei contribuții UE de 85%), iar contribuția națională este de </w:t>
      </w:r>
      <w:r w:rsidR="00D40344" w:rsidRPr="007B55A7">
        <w:rPr>
          <w:rFonts w:ascii="Trebuchet MS" w:hAnsi="Trebuchet MS"/>
          <w:color w:val="0F243E" w:themeColor="text2" w:themeShade="80"/>
        </w:rPr>
        <w:t>1.050.000</w:t>
      </w:r>
      <w:r w:rsidR="00005B70" w:rsidRPr="007B55A7">
        <w:rPr>
          <w:rFonts w:ascii="Trebuchet MS" w:hAnsi="Trebuchet MS"/>
          <w:color w:val="0F243E" w:themeColor="text2" w:themeShade="80"/>
        </w:rPr>
        <w:t xml:space="preserve"> euro (corespunzând unei contribuții naționale de 15%)</w:t>
      </w:r>
      <w:r w:rsidR="00D40344" w:rsidRPr="007B55A7">
        <w:rPr>
          <w:rFonts w:ascii="Trebuchet MS" w:hAnsi="Trebuchet MS"/>
          <w:color w:val="0F243E" w:themeColor="text2" w:themeShade="80"/>
        </w:rPr>
        <w:t>.</w:t>
      </w:r>
    </w:p>
    <w:p w14:paraId="66D062FC" w14:textId="77777777" w:rsidR="00005B70" w:rsidRPr="007B55A7" w:rsidRDefault="00005B70" w:rsidP="007B55A7">
      <w:pPr>
        <w:pStyle w:val="ListParagraph"/>
        <w:autoSpaceDE w:val="0"/>
        <w:autoSpaceDN w:val="0"/>
        <w:adjustRightInd w:val="0"/>
        <w:spacing w:after="0" w:line="240" w:lineRule="auto"/>
        <w:jc w:val="both"/>
        <w:rPr>
          <w:rFonts w:ascii="Trebuchet MS" w:hAnsi="Trebuchet MS" w:cs="Calibri"/>
          <w:color w:val="0F243E" w:themeColor="text2" w:themeShade="80"/>
        </w:rPr>
      </w:pPr>
    </w:p>
    <w:p w14:paraId="16CBB9EC" w14:textId="77777777" w:rsidR="004D750F" w:rsidRPr="007B55A7" w:rsidRDefault="004D750F" w:rsidP="004D750F">
      <w:pPr>
        <w:autoSpaceDE w:val="0"/>
        <w:autoSpaceDN w:val="0"/>
        <w:adjustRightInd w:val="0"/>
        <w:spacing w:after="0" w:line="240" w:lineRule="auto"/>
        <w:jc w:val="both"/>
        <w:rPr>
          <w:rFonts w:ascii="Trebuchet MS" w:hAnsi="Trebuchet MS" w:cs="Calibri"/>
          <w:color w:val="0F243E" w:themeColor="text2" w:themeShade="80"/>
        </w:rPr>
      </w:pPr>
      <w:r w:rsidRPr="007B55A7">
        <w:rPr>
          <w:rFonts w:ascii="Trebuchet MS" w:hAnsi="Trebuchet MS" w:cs="Calibri"/>
          <w:color w:val="0F243E" w:themeColor="text2" w:themeShade="80"/>
        </w:rPr>
        <w:t xml:space="preserve">În conformitate cu prevederile art. 12 alin (1) din Ordonanța de Urgență a Guvernului nr. 40/2015 cu </w:t>
      </w:r>
      <w:proofErr w:type="spellStart"/>
      <w:r w:rsidRPr="007B55A7">
        <w:rPr>
          <w:rFonts w:ascii="Trebuchet MS" w:hAnsi="Trebuchet MS" w:cs="Calibri"/>
          <w:color w:val="0F243E" w:themeColor="text2" w:themeShade="80"/>
        </w:rPr>
        <w:t>modificarile</w:t>
      </w:r>
      <w:proofErr w:type="spellEnd"/>
      <w:r w:rsidRPr="007B55A7">
        <w:rPr>
          <w:rFonts w:ascii="Trebuchet MS" w:hAnsi="Trebuchet MS" w:cs="Calibri"/>
          <w:color w:val="0F243E" w:themeColor="text2" w:themeShade="80"/>
        </w:rPr>
        <w:t xml:space="preserve"> si </w:t>
      </w:r>
      <w:proofErr w:type="spellStart"/>
      <w:r w:rsidRPr="007B55A7">
        <w:rPr>
          <w:rFonts w:ascii="Trebuchet MS" w:hAnsi="Trebuchet MS" w:cs="Calibri"/>
          <w:color w:val="0F243E" w:themeColor="text2" w:themeShade="80"/>
        </w:rPr>
        <w:t>completarile</w:t>
      </w:r>
      <w:proofErr w:type="spellEnd"/>
      <w:r w:rsidRPr="007B55A7">
        <w:rPr>
          <w:rFonts w:ascii="Trebuchet MS" w:hAnsi="Trebuchet MS" w:cs="Calibri"/>
          <w:color w:val="0F243E" w:themeColor="text2" w:themeShade="80"/>
        </w:rPr>
        <w:t xml:space="preserve"> ulterioare:  „</w:t>
      </w:r>
      <w:proofErr w:type="spellStart"/>
      <w:r w:rsidRPr="007B55A7">
        <w:rPr>
          <w:rFonts w:ascii="Trebuchet MS" w:hAnsi="Trebuchet MS" w:cs="Calibri"/>
          <w:color w:val="0F243E" w:themeColor="text2" w:themeShade="80"/>
        </w:rPr>
        <w:t>Autorităţile</w:t>
      </w:r>
      <w:proofErr w:type="spellEnd"/>
      <w:r w:rsidRPr="007B55A7">
        <w:rPr>
          <w:rFonts w:ascii="Trebuchet MS" w:hAnsi="Trebuchet MS" w:cs="Calibri"/>
          <w:color w:val="0F243E" w:themeColor="text2" w:themeShade="80"/>
        </w:rPr>
        <w:t xml:space="preserve"> de management sunt autorizate să încheie/să emită contracte/decizii/ordine de </w:t>
      </w:r>
      <w:proofErr w:type="spellStart"/>
      <w:r w:rsidRPr="007B55A7">
        <w:rPr>
          <w:rFonts w:ascii="Trebuchet MS" w:hAnsi="Trebuchet MS" w:cs="Calibri"/>
          <w:color w:val="0F243E" w:themeColor="text2" w:themeShade="80"/>
        </w:rPr>
        <w:t>finanţare</w:t>
      </w:r>
      <w:proofErr w:type="spellEnd"/>
      <w:r w:rsidRPr="007B55A7">
        <w:rPr>
          <w:rFonts w:ascii="Trebuchet MS" w:hAnsi="Trebuchet MS" w:cs="Calibri"/>
          <w:color w:val="0F243E" w:themeColor="text2" w:themeShade="80"/>
        </w:rPr>
        <w:t xml:space="preserve"> a căror valoare poate determina </w:t>
      </w:r>
      <w:proofErr w:type="spellStart"/>
      <w:r w:rsidRPr="007B55A7">
        <w:rPr>
          <w:rFonts w:ascii="Trebuchet MS" w:hAnsi="Trebuchet MS" w:cs="Calibri"/>
          <w:color w:val="0F243E" w:themeColor="text2" w:themeShade="80"/>
        </w:rPr>
        <w:t>depăşirea</w:t>
      </w:r>
      <w:proofErr w:type="spellEnd"/>
      <w:r w:rsidRPr="007B55A7">
        <w:rPr>
          <w:rFonts w:ascii="Trebuchet MS" w:hAnsi="Trebuchet MS" w:cs="Calibri"/>
          <w:color w:val="0F243E" w:themeColor="text2" w:themeShade="80"/>
        </w:rPr>
        <w:t xml:space="preserve">, în limitele stabilite mai jos, a sumelor alocate în euro, la nivel de program din Fondul european de dezvoltare regională, Fondul de coeziune, Fondul social european, Fondul de ajutor european  destinat celor mai defavorizate persoane </w:t>
      </w:r>
      <w:proofErr w:type="spellStart"/>
      <w:r w:rsidRPr="007B55A7">
        <w:rPr>
          <w:rFonts w:ascii="Trebuchet MS" w:hAnsi="Trebuchet MS" w:cs="Calibri"/>
          <w:color w:val="0F243E" w:themeColor="text2" w:themeShade="80"/>
        </w:rPr>
        <w:t>şi</w:t>
      </w:r>
      <w:proofErr w:type="spellEnd"/>
      <w:r w:rsidRPr="007B55A7">
        <w:rPr>
          <w:rFonts w:ascii="Trebuchet MS" w:hAnsi="Trebuchet MS" w:cs="Calibri"/>
          <w:color w:val="0F243E" w:themeColor="text2" w:themeShade="80"/>
        </w:rPr>
        <w:t xml:space="preserve"> </w:t>
      </w:r>
      <w:proofErr w:type="spellStart"/>
      <w:r w:rsidRPr="007B55A7">
        <w:rPr>
          <w:rFonts w:ascii="Trebuchet MS" w:hAnsi="Trebuchet MS" w:cs="Calibri"/>
          <w:color w:val="0F243E" w:themeColor="text2" w:themeShade="80"/>
        </w:rPr>
        <w:t>cofinanţare</w:t>
      </w:r>
      <w:proofErr w:type="spellEnd"/>
      <w:r w:rsidRPr="007B55A7">
        <w:rPr>
          <w:rFonts w:ascii="Trebuchet MS" w:hAnsi="Trebuchet MS" w:cs="Calibri"/>
          <w:color w:val="0F243E" w:themeColor="text2" w:themeShade="80"/>
        </w:rPr>
        <w:t xml:space="preserve"> de la bugetul de stat, cu </w:t>
      </w:r>
      <w:r w:rsidRPr="007B55A7">
        <w:rPr>
          <w:rFonts w:ascii="Trebuchet MS" w:hAnsi="Trebuchet MS" w:cs="Calibri"/>
          <w:color w:val="0F243E" w:themeColor="text2" w:themeShade="80"/>
        </w:rPr>
        <w:lastRenderedPageBreak/>
        <w:t xml:space="preserve">încadrare în creditele de angajament aprobate anual cu această </w:t>
      </w:r>
      <w:proofErr w:type="spellStart"/>
      <w:r w:rsidRPr="007B55A7">
        <w:rPr>
          <w:rFonts w:ascii="Trebuchet MS" w:hAnsi="Trebuchet MS" w:cs="Calibri"/>
          <w:color w:val="0F243E" w:themeColor="text2" w:themeShade="80"/>
        </w:rPr>
        <w:t>destinaţie</w:t>
      </w:r>
      <w:proofErr w:type="spellEnd"/>
      <w:r w:rsidRPr="007B55A7">
        <w:rPr>
          <w:rFonts w:ascii="Trebuchet MS" w:hAnsi="Trebuchet MS" w:cs="Calibri"/>
          <w:color w:val="0F243E" w:themeColor="text2" w:themeShade="80"/>
        </w:rPr>
        <w:t xml:space="preserve"> prin legile bugetare anuale. Astfel: </w:t>
      </w:r>
    </w:p>
    <w:p w14:paraId="3D9625A5" w14:textId="20A859FE" w:rsidR="004D750F" w:rsidRPr="007B55A7" w:rsidRDefault="004D750F" w:rsidP="000B103C">
      <w:pPr>
        <w:autoSpaceDE w:val="0"/>
        <w:autoSpaceDN w:val="0"/>
        <w:adjustRightInd w:val="0"/>
        <w:spacing w:after="0" w:line="240" w:lineRule="auto"/>
        <w:jc w:val="both"/>
        <w:rPr>
          <w:rFonts w:ascii="Trebuchet MS" w:hAnsi="Trebuchet MS" w:cs="Calibri"/>
          <w:color w:val="0F243E" w:themeColor="text2" w:themeShade="80"/>
        </w:rPr>
      </w:pPr>
      <w:r w:rsidRPr="007B55A7">
        <w:rPr>
          <w:rFonts w:ascii="Trebuchet MS" w:hAnsi="Trebuchet MS" w:cs="Calibri"/>
          <w:color w:val="0F243E" w:themeColor="text2" w:themeShade="80"/>
        </w:rPr>
        <w:t xml:space="preserve">(…) c) în limita a 50% pentru autoritatea de management Programul </w:t>
      </w:r>
      <w:proofErr w:type="spellStart"/>
      <w:r w:rsidRPr="007B55A7">
        <w:rPr>
          <w:rFonts w:ascii="Trebuchet MS" w:hAnsi="Trebuchet MS" w:cs="Calibri"/>
          <w:color w:val="0F243E" w:themeColor="text2" w:themeShade="80"/>
        </w:rPr>
        <w:t>operaţional</w:t>
      </w:r>
      <w:proofErr w:type="spellEnd"/>
      <w:r w:rsidRPr="007B55A7">
        <w:rPr>
          <w:rFonts w:ascii="Trebuchet MS" w:hAnsi="Trebuchet MS" w:cs="Calibri"/>
          <w:color w:val="0F243E" w:themeColor="text2" w:themeShade="80"/>
        </w:rPr>
        <w:t xml:space="preserve"> Capital uman, autoritatea de management pentru Programul </w:t>
      </w:r>
      <w:proofErr w:type="spellStart"/>
      <w:r w:rsidRPr="007B55A7">
        <w:rPr>
          <w:rFonts w:ascii="Trebuchet MS" w:hAnsi="Trebuchet MS" w:cs="Calibri"/>
          <w:color w:val="0F243E" w:themeColor="text2" w:themeShade="80"/>
        </w:rPr>
        <w:t>operaţional</w:t>
      </w:r>
      <w:proofErr w:type="spellEnd"/>
      <w:r w:rsidRPr="007B55A7">
        <w:rPr>
          <w:rFonts w:ascii="Trebuchet MS" w:hAnsi="Trebuchet MS" w:cs="Calibri"/>
          <w:color w:val="0F243E" w:themeColor="text2" w:themeShade="80"/>
        </w:rPr>
        <w:t xml:space="preserve"> Capacitatea administrativă </w:t>
      </w:r>
      <w:proofErr w:type="spellStart"/>
      <w:r w:rsidRPr="007B55A7">
        <w:rPr>
          <w:rFonts w:ascii="Trebuchet MS" w:hAnsi="Trebuchet MS" w:cs="Calibri"/>
          <w:color w:val="0F243E" w:themeColor="text2" w:themeShade="80"/>
        </w:rPr>
        <w:t>şi</w:t>
      </w:r>
      <w:proofErr w:type="spellEnd"/>
      <w:r w:rsidRPr="007B55A7">
        <w:rPr>
          <w:rFonts w:ascii="Trebuchet MS" w:hAnsi="Trebuchet MS" w:cs="Calibri"/>
          <w:color w:val="0F243E" w:themeColor="text2" w:themeShade="80"/>
        </w:rPr>
        <w:t xml:space="preserve"> autoritatea de management pentru Programul </w:t>
      </w:r>
      <w:proofErr w:type="spellStart"/>
      <w:r w:rsidRPr="007B55A7">
        <w:rPr>
          <w:rFonts w:ascii="Trebuchet MS" w:hAnsi="Trebuchet MS" w:cs="Calibri"/>
          <w:color w:val="0F243E" w:themeColor="text2" w:themeShade="80"/>
        </w:rPr>
        <w:t>operaţional</w:t>
      </w:r>
      <w:proofErr w:type="spellEnd"/>
      <w:r w:rsidRPr="007B55A7">
        <w:rPr>
          <w:rFonts w:ascii="Trebuchet MS" w:hAnsi="Trebuchet MS" w:cs="Calibri"/>
          <w:color w:val="0F243E" w:themeColor="text2" w:themeShade="80"/>
        </w:rPr>
        <w:t xml:space="preserve"> </w:t>
      </w:r>
      <w:proofErr w:type="spellStart"/>
      <w:r w:rsidRPr="007B55A7">
        <w:rPr>
          <w:rFonts w:ascii="Trebuchet MS" w:hAnsi="Trebuchet MS" w:cs="Calibri"/>
          <w:color w:val="0F243E" w:themeColor="text2" w:themeShade="80"/>
        </w:rPr>
        <w:t>Asistenţă</w:t>
      </w:r>
      <w:proofErr w:type="spellEnd"/>
      <w:r w:rsidRPr="007B55A7">
        <w:rPr>
          <w:rFonts w:ascii="Trebuchet MS" w:hAnsi="Trebuchet MS" w:cs="Calibri"/>
          <w:color w:val="0F243E" w:themeColor="text2" w:themeShade="80"/>
        </w:rPr>
        <w:t xml:space="preserve"> tehnică”.</w:t>
      </w:r>
    </w:p>
    <w:p w14:paraId="05A567EB" w14:textId="09B1B699" w:rsidR="009D041E" w:rsidRPr="007B55A7" w:rsidRDefault="009D041E" w:rsidP="007B30E1">
      <w:pPr>
        <w:autoSpaceDE w:val="0"/>
        <w:autoSpaceDN w:val="0"/>
        <w:adjustRightInd w:val="0"/>
        <w:spacing w:after="0" w:line="240" w:lineRule="auto"/>
        <w:jc w:val="both"/>
        <w:rPr>
          <w:rFonts w:ascii="Trebuchet MS" w:hAnsi="Trebuchet MS" w:cs="Calibri"/>
          <w:color w:val="0F243E" w:themeColor="text2" w:themeShade="80"/>
        </w:rPr>
      </w:pPr>
    </w:p>
    <w:p w14:paraId="7C25E046" w14:textId="29F9D338" w:rsidR="00987C39" w:rsidRPr="007B55A7" w:rsidRDefault="00C435F6" w:rsidP="00987C39">
      <w:pPr>
        <w:pStyle w:val="Heading2"/>
        <w:numPr>
          <w:ilvl w:val="0"/>
          <w:numId w:val="0"/>
        </w:numPr>
        <w:spacing w:before="120" w:after="120" w:line="240" w:lineRule="auto"/>
        <w:jc w:val="both"/>
        <w:rPr>
          <w:rFonts w:ascii="Trebuchet MS" w:hAnsi="Trebuchet MS" w:cs="Times New Roman"/>
          <w:color w:val="0F243E" w:themeColor="text2" w:themeShade="80"/>
          <w:sz w:val="22"/>
          <w:szCs w:val="22"/>
        </w:rPr>
      </w:pPr>
      <w:bookmarkStart w:id="23" w:name="_Toc451100219"/>
      <w:bookmarkStart w:id="24" w:name="_Toc113285047"/>
      <w:r w:rsidRPr="007B55A7">
        <w:rPr>
          <w:rFonts w:ascii="Trebuchet MS" w:hAnsi="Trebuchet MS" w:cs="Times New Roman"/>
          <w:b/>
          <w:color w:val="0F243E" w:themeColor="text2" w:themeShade="80"/>
          <w:sz w:val="22"/>
          <w:szCs w:val="22"/>
        </w:rPr>
        <w:t>1.11</w:t>
      </w:r>
      <w:r w:rsidR="00987C39" w:rsidRPr="007B55A7">
        <w:rPr>
          <w:rFonts w:ascii="Trebuchet MS" w:hAnsi="Trebuchet MS" w:cs="Times New Roman"/>
          <w:b/>
          <w:color w:val="0F243E" w:themeColor="text2" w:themeShade="80"/>
          <w:sz w:val="22"/>
          <w:szCs w:val="22"/>
        </w:rPr>
        <w:t xml:space="preserve"> Valoarea </w:t>
      </w:r>
      <w:proofErr w:type="spellStart"/>
      <w:r w:rsidR="00987C39" w:rsidRPr="007B55A7">
        <w:rPr>
          <w:rFonts w:ascii="Trebuchet MS" w:hAnsi="Trebuchet MS" w:cs="Times New Roman"/>
          <w:b/>
          <w:color w:val="0F243E" w:themeColor="text2" w:themeShade="80"/>
          <w:sz w:val="22"/>
          <w:szCs w:val="22"/>
        </w:rPr>
        <w:t>maximã</w:t>
      </w:r>
      <w:proofErr w:type="spellEnd"/>
      <w:r w:rsidR="00987C39" w:rsidRPr="007B55A7">
        <w:rPr>
          <w:rFonts w:ascii="Trebuchet MS" w:hAnsi="Trebuchet MS" w:cs="Times New Roman"/>
          <w:b/>
          <w:color w:val="0F243E" w:themeColor="text2" w:themeShade="80"/>
          <w:sz w:val="22"/>
          <w:szCs w:val="22"/>
        </w:rPr>
        <w:t xml:space="preserve"> a proiectului, rata de cofinanțare</w:t>
      </w:r>
      <w:bookmarkEnd w:id="24"/>
      <w:r w:rsidR="00987C39" w:rsidRPr="007B55A7">
        <w:rPr>
          <w:rFonts w:ascii="Trebuchet MS" w:hAnsi="Trebuchet MS" w:cs="Times New Roman"/>
          <w:color w:val="0F243E" w:themeColor="text2" w:themeShade="80"/>
          <w:sz w:val="22"/>
          <w:szCs w:val="22"/>
        </w:rPr>
        <w:t xml:space="preserve"> </w:t>
      </w:r>
    </w:p>
    <w:p w14:paraId="4A3BE968" w14:textId="00622775" w:rsidR="008D4220" w:rsidRPr="007B55A7" w:rsidRDefault="008D4220" w:rsidP="008D4220">
      <w:pPr>
        <w:pStyle w:val="BodyText"/>
        <w:spacing w:before="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Cursul de schimb care va fi utilizat pentru stabilirea acestei valori este cursul </w:t>
      </w:r>
      <w:proofErr w:type="spellStart"/>
      <w:r w:rsidRPr="007B55A7">
        <w:rPr>
          <w:rFonts w:ascii="Trebuchet MS" w:hAnsi="Trebuchet MS"/>
          <w:color w:val="0F243E" w:themeColor="text2" w:themeShade="80"/>
        </w:rPr>
        <w:t>Inforeuro</w:t>
      </w:r>
      <w:proofErr w:type="spellEnd"/>
      <w:r w:rsidRPr="007B55A7">
        <w:rPr>
          <w:rFonts w:ascii="Trebuchet MS" w:hAnsi="Trebuchet MS"/>
          <w:color w:val="0F243E" w:themeColor="text2" w:themeShade="80"/>
        </w:rPr>
        <w:t xml:space="preserve"> aferent lunii</w:t>
      </w:r>
      <w:r w:rsidR="00751D51" w:rsidRPr="007B55A7">
        <w:rPr>
          <w:rFonts w:ascii="Trebuchet MS" w:hAnsi="Trebuchet MS"/>
          <w:color w:val="0F243E" w:themeColor="text2" w:themeShade="80"/>
        </w:rPr>
        <w:t xml:space="preserve"> </w:t>
      </w:r>
      <w:r w:rsidR="008114A5" w:rsidRPr="007B55A7">
        <w:rPr>
          <w:rFonts w:ascii="Trebuchet MS" w:hAnsi="Trebuchet MS"/>
          <w:color w:val="0F243E" w:themeColor="text2" w:themeShade="80"/>
        </w:rPr>
        <w:t>septembrie 2022</w:t>
      </w:r>
      <w:r w:rsidRPr="007B55A7">
        <w:rPr>
          <w:rFonts w:ascii="Trebuchet MS" w:hAnsi="Trebuchet MS"/>
          <w:color w:val="0F243E" w:themeColor="text2" w:themeShade="80"/>
        </w:rPr>
        <w:t xml:space="preserve">, respectiv </w:t>
      </w:r>
      <w:r w:rsidRPr="007B55A7">
        <w:rPr>
          <w:rFonts w:ascii="Trebuchet MS" w:hAnsi="Trebuchet MS"/>
          <w:b/>
          <w:color w:val="0F243E" w:themeColor="text2" w:themeShade="80"/>
        </w:rPr>
        <w:t xml:space="preserve">1 EURO = </w:t>
      </w:r>
      <w:r w:rsidR="008114A5" w:rsidRPr="007B55A7">
        <w:rPr>
          <w:rFonts w:ascii="Trebuchet MS" w:hAnsi="Trebuchet MS"/>
          <w:b/>
          <w:color w:val="0F243E" w:themeColor="text2" w:themeShade="80"/>
        </w:rPr>
        <w:t>4.8657 RON</w:t>
      </w:r>
      <w:r w:rsidRPr="007B55A7">
        <w:rPr>
          <w:rFonts w:ascii="Trebuchet MS" w:hAnsi="Trebuchet MS"/>
          <w:b/>
          <w:color w:val="0F243E" w:themeColor="text2" w:themeShade="80"/>
        </w:rPr>
        <w:t>RON</w:t>
      </w:r>
      <w:r w:rsidRPr="007B55A7">
        <w:rPr>
          <w:rFonts w:ascii="Trebuchet MS" w:hAnsi="Trebuchet MS"/>
          <w:color w:val="0F243E" w:themeColor="text2" w:themeShade="80"/>
        </w:rPr>
        <w:t xml:space="preserve">, disponibil la următoarea adresa:  </w:t>
      </w:r>
      <w:hyperlink r:id="rId11" w:history="1">
        <w:r w:rsidRPr="007B55A7">
          <w:rPr>
            <w:rStyle w:val="Hyperlink"/>
            <w:rFonts w:ascii="Trebuchet MS" w:hAnsi="Trebuchet MS"/>
            <w:color w:val="0F243E" w:themeColor="text2" w:themeShade="80"/>
          </w:rPr>
          <w:t>http://ec.europa.eu/budget/contracts_grants/info_contracts/inforeuro/index_en.cfm</w:t>
        </w:r>
      </w:hyperlink>
      <w:r w:rsidRPr="007B55A7">
        <w:rPr>
          <w:rFonts w:ascii="Trebuchet MS" w:hAnsi="Trebuchet MS"/>
          <w:color w:val="0F243E" w:themeColor="text2" w:themeShade="80"/>
        </w:rPr>
        <w:t xml:space="preserve">. </w:t>
      </w:r>
    </w:p>
    <w:p w14:paraId="6962CCB9" w14:textId="77777777" w:rsidR="004C4082" w:rsidRPr="007B55A7" w:rsidRDefault="004C4082" w:rsidP="008D4220">
      <w:pPr>
        <w:pStyle w:val="BodyText"/>
        <w:spacing w:before="120" w:line="240" w:lineRule="auto"/>
        <w:jc w:val="both"/>
        <w:rPr>
          <w:rFonts w:ascii="Trebuchet MS" w:hAnsi="Trebuchet MS"/>
          <w:color w:val="0F243E" w:themeColor="text2" w:themeShade="80"/>
        </w:rPr>
      </w:pPr>
    </w:p>
    <w:p w14:paraId="0E1D86F8" w14:textId="488A9D86" w:rsidR="00987C39" w:rsidRPr="007B55A7" w:rsidRDefault="00987C39" w:rsidP="00987C39">
      <w:pPr>
        <w:pStyle w:val="Heading3"/>
        <w:spacing w:before="120" w:after="120" w:line="240" w:lineRule="auto"/>
        <w:jc w:val="both"/>
        <w:rPr>
          <w:rFonts w:ascii="Trebuchet MS" w:hAnsi="Trebuchet MS"/>
          <w:b/>
          <w:color w:val="0F243E" w:themeColor="text2" w:themeShade="80"/>
          <w:sz w:val="22"/>
          <w:szCs w:val="22"/>
        </w:rPr>
      </w:pPr>
      <w:bookmarkStart w:id="25" w:name="_Toc113285048"/>
      <w:r w:rsidRPr="007B55A7">
        <w:rPr>
          <w:rFonts w:ascii="Trebuchet MS" w:hAnsi="Trebuchet MS"/>
          <w:b/>
          <w:color w:val="0F243E" w:themeColor="text2" w:themeShade="80"/>
          <w:sz w:val="22"/>
          <w:szCs w:val="22"/>
        </w:rPr>
        <w:t>1.1</w:t>
      </w:r>
      <w:r w:rsidR="00732CDD" w:rsidRPr="007B55A7">
        <w:rPr>
          <w:rFonts w:ascii="Trebuchet MS" w:hAnsi="Trebuchet MS"/>
          <w:b/>
          <w:color w:val="0F243E" w:themeColor="text2" w:themeShade="80"/>
          <w:sz w:val="22"/>
          <w:szCs w:val="22"/>
        </w:rPr>
        <w:t>1</w:t>
      </w:r>
      <w:r w:rsidR="00755728" w:rsidRPr="007B55A7">
        <w:rPr>
          <w:rFonts w:ascii="Trebuchet MS" w:hAnsi="Trebuchet MS"/>
          <w:b/>
          <w:color w:val="0F243E" w:themeColor="text2" w:themeShade="80"/>
          <w:sz w:val="22"/>
          <w:szCs w:val="22"/>
        </w:rPr>
        <w:t>.1 Valoarea maxima</w:t>
      </w:r>
      <w:r w:rsidRPr="007B55A7">
        <w:rPr>
          <w:rFonts w:ascii="Trebuchet MS" w:hAnsi="Trebuchet MS"/>
          <w:b/>
          <w:color w:val="0F243E" w:themeColor="text2" w:themeShade="80"/>
          <w:sz w:val="22"/>
          <w:szCs w:val="22"/>
        </w:rPr>
        <w:t xml:space="preserve"> a proiectului</w:t>
      </w:r>
      <w:bookmarkEnd w:id="25"/>
    </w:p>
    <w:p w14:paraId="29FD6A9A" w14:textId="1B461FE4" w:rsidR="007028B1" w:rsidRPr="007B55A7" w:rsidRDefault="007028B1" w:rsidP="007028B1">
      <w:pPr>
        <w:jc w:val="both"/>
        <w:rPr>
          <w:rFonts w:ascii="Trebuchet MS" w:hAnsi="Trebuchet MS"/>
          <w:color w:val="0F243E" w:themeColor="text2" w:themeShade="80"/>
        </w:rPr>
      </w:pPr>
      <w:bookmarkStart w:id="26" w:name="_Toc495476996"/>
      <w:bookmarkStart w:id="27" w:name="_Toc451100221"/>
      <w:bookmarkEnd w:id="23"/>
      <w:r w:rsidRPr="007B55A7">
        <w:rPr>
          <w:rFonts w:ascii="Trebuchet MS" w:hAnsi="Trebuchet MS"/>
          <w:b/>
          <w:color w:val="0F243E" w:themeColor="text2" w:themeShade="80"/>
        </w:rPr>
        <w:t xml:space="preserve">Valoarea totala a unui proiect va fi calculata ținând cont de prevederile legale in vigoare in ceea ce privește programele de </w:t>
      </w:r>
      <w:r w:rsidR="006E3845" w:rsidRPr="007B55A7">
        <w:rPr>
          <w:rFonts w:ascii="Trebuchet MS" w:hAnsi="Trebuchet MS"/>
          <w:b/>
          <w:color w:val="0F243E" w:themeColor="text2" w:themeShade="80"/>
        </w:rPr>
        <w:t xml:space="preserve">prime si </w:t>
      </w:r>
      <w:proofErr w:type="spellStart"/>
      <w:r w:rsidR="006E3845" w:rsidRPr="007B55A7">
        <w:rPr>
          <w:rFonts w:ascii="Trebuchet MS" w:hAnsi="Trebuchet MS"/>
          <w:b/>
          <w:color w:val="0F243E" w:themeColor="text2" w:themeShade="80"/>
        </w:rPr>
        <w:t>subventii</w:t>
      </w:r>
      <w:proofErr w:type="spellEnd"/>
      <w:r w:rsidRPr="007B55A7">
        <w:rPr>
          <w:rFonts w:ascii="Trebuchet MS" w:hAnsi="Trebuchet MS"/>
          <w:b/>
          <w:color w:val="0F243E" w:themeColor="text2" w:themeShade="80"/>
        </w:rPr>
        <w:t xml:space="preserve">, raportate la numărul de persoane cuprinse </w:t>
      </w:r>
      <w:r w:rsidR="006E3845" w:rsidRPr="007B55A7">
        <w:rPr>
          <w:rFonts w:ascii="Trebuchet MS" w:hAnsi="Trebuchet MS"/>
          <w:b/>
          <w:color w:val="0F243E" w:themeColor="text2" w:themeShade="80"/>
        </w:rPr>
        <w:t>in grupul ținta al proiectului</w:t>
      </w:r>
      <w:r w:rsidRPr="007B55A7">
        <w:rPr>
          <w:rFonts w:ascii="Trebuchet MS" w:hAnsi="Trebuchet MS"/>
          <w:b/>
          <w:color w:val="0F243E" w:themeColor="text2" w:themeShade="80"/>
        </w:rPr>
        <w:t>, la care se adaugă cheltuielile aferente managementului de proiect si echipei de implementare a proiectului, precum si, daca este cazul, c</w:t>
      </w:r>
      <w:r w:rsidRPr="007B55A7">
        <w:rPr>
          <w:rFonts w:ascii="Trebuchet MS" w:hAnsi="Trebuchet MS"/>
          <w:color w:val="0F243E" w:themeColor="text2" w:themeShade="80"/>
        </w:rPr>
        <w:t xml:space="preserve">heltuielile generale de administrație (indirecte pe bază de costuri reale) in limita a maxim 15% din cheltuielile directe eligibile. </w:t>
      </w:r>
    </w:p>
    <w:p w14:paraId="13F44241" w14:textId="77777777" w:rsidR="00887917" w:rsidRPr="007B55A7" w:rsidRDefault="00887917" w:rsidP="00887917">
      <w:pPr>
        <w:pStyle w:val="Heading3"/>
        <w:spacing w:before="0" w:line="240" w:lineRule="auto"/>
        <w:jc w:val="both"/>
        <w:rPr>
          <w:rFonts w:ascii="Trebuchet MS" w:hAnsi="Trebuchet MS"/>
          <w:b/>
          <w:color w:val="0F243E" w:themeColor="text2" w:themeShade="80"/>
          <w:sz w:val="22"/>
          <w:szCs w:val="22"/>
        </w:rPr>
      </w:pPr>
      <w:bookmarkStart w:id="28" w:name="_Toc113285049"/>
      <w:r w:rsidRPr="007B55A7">
        <w:rPr>
          <w:rFonts w:ascii="Trebuchet MS" w:hAnsi="Trebuchet MS"/>
          <w:b/>
          <w:color w:val="0F243E" w:themeColor="text2" w:themeShade="80"/>
          <w:sz w:val="22"/>
          <w:szCs w:val="22"/>
        </w:rPr>
        <w:t xml:space="preserve">1.11.2 </w:t>
      </w:r>
      <w:bookmarkEnd w:id="26"/>
      <w:proofErr w:type="spellStart"/>
      <w:r w:rsidRPr="007B55A7">
        <w:rPr>
          <w:rFonts w:ascii="Trebuchet MS" w:hAnsi="Trebuchet MS"/>
          <w:b/>
          <w:color w:val="0F243E" w:themeColor="text2" w:themeShade="80"/>
          <w:sz w:val="22"/>
          <w:szCs w:val="22"/>
        </w:rPr>
        <w:t>Contributia</w:t>
      </w:r>
      <w:proofErr w:type="spellEnd"/>
      <w:r w:rsidRPr="007B55A7">
        <w:rPr>
          <w:rFonts w:ascii="Trebuchet MS" w:hAnsi="Trebuchet MS"/>
          <w:b/>
          <w:color w:val="0F243E" w:themeColor="text2" w:themeShade="80"/>
          <w:sz w:val="22"/>
          <w:szCs w:val="22"/>
        </w:rPr>
        <w:t xml:space="preserve"> proprie minima a solicitantului</w:t>
      </w:r>
      <w:bookmarkEnd w:id="28"/>
      <w:r w:rsidRPr="007B55A7">
        <w:rPr>
          <w:rFonts w:ascii="Trebuchet MS" w:hAnsi="Trebuchet MS"/>
          <w:b/>
          <w:color w:val="0F243E" w:themeColor="text2" w:themeShade="80"/>
          <w:sz w:val="22"/>
          <w:szCs w:val="22"/>
        </w:rPr>
        <w:t xml:space="preserve"> </w:t>
      </w:r>
      <w:bookmarkEnd w:id="27"/>
    </w:p>
    <w:p w14:paraId="1C9E670C" w14:textId="77777777" w:rsidR="00887917" w:rsidRPr="007B55A7" w:rsidRDefault="00887917" w:rsidP="00887917">
      <w:pPr>
        <w:spacing w:after="0" w:line="240" w:lineRule="auto"/>
        <w:ind w:left="708"/>
        <w:jc w:val="both"/>
        <w:rPr>
          <w:rFonts w:ascii="Trebuchet MS" w:hAnsi="Trebuchet MS"/>
          <w:b/>
          <w:color w:val="0F243E" w:themeColor="text2" w:themeShade="80"/>
        </w:rPr>
      </w:pPr>
    </w:p>
    <w:p w14:paraId="03E3EA04" w14:textId="77777777" w:rsidR="00887917" w:rsidRPr="007B55A7" w:rsidRDefault="00887917" w:rsidP="00887917">
      <w:pPr>
        <w:spacing w:after="0" w:line="240" w:lineRule="auto"/>
        <w:ind w:right="103"/>
        <w:jc w:val="both"/>
        <w:rPr>
          <w:rFonts w:ascii="Trebuchet MS" w:hAnsi="Trebuchet MS"/>
          <w:color w:val="0F243E" w:themeColor="text2" w:themeShade="80"/>
        </w:rPr>
      </w:pPr>
      <w:proofErr w:type="spellStart"/>
      <w:r w:rsidRPr="007B55A7">
        <w:rPr>
          <w:rFonts w:ascii="Trebuchet MS" w:hAnsi="Trebuchet MS"/>
          <w:color w:val="0F243E" w:themeColor="text2" w:themeShade="80"/>
        </w:rPr>
        <w:t>Contributia</w:t>
      </w:r>
      <w:proofErr w:type="spellEnd"/>
      <w:r w:rsidRPr="007B55A7">
        <w:rPr>
          <w:rFonts w:ascii="Trebuchet MS" w:hAnsi="Trebuchet MS"/>
          <w:color w:val="0F243E" w:themeColor="text2" w:themeShade="80"/>
        </w:rPr>
        <w:t xml:space="preserve"> proprie minima a solicitantului </w:t>
      </w:r>
      <w:proofErr w:type="spellStart"/>
      <w:r w:rsidRPr="007B55A7">
        <w:rPr>
          <w:rFonts w:ascii="Trebuchet MS" w:hAnsi="Trebuchet MS"/>
          <w:color w:val="0F243E" w:themeColor="text2" w:themeShade="80"/>
        </w:rPr>
        <w:t>reprezinta</w:t>
      </w:r>
      <w:proofErr w:type="spellEnd"/>
      <w:r w:rsidRPr="007B55A7">
        <w:rPr>
          <w:rFonts w:ascii="Trebuchet MS" w:hAnsi="Trebuchet MS"/>
          <w:color w:val="0F243E" w:themeColor="text2" w:themeShade="80"/>
        </w:rPr>
        <w:t xml:space="preserve"> o valoare </w:t>
      </w:r>
      <w:proofErr w:type="spellStart"/>
      <w:r w:rsidRPr="007B55A7">
        <w:rPr>
          <w:rFonts w:ascii="Trebuchet MS" w:hAnsi="Trebuchet MS"/>
          <w:color w:val="0F243E" w:themeColor="text2" w:themeShade="80"/>
        </w:rPr>
        <w:t>obtinuta</w:t>
      </w:r>
      <w:proofErr w:type="spellEnd"/>
      <w:r w:rsidRPr="007B55A7">
        <w:rPr>
          <w:rFonts w:ascii="Trebuchet MS" w:hAnsi="Trebuchet MS"/>
          <w:color w:val="0F243E" w:themeColor="text2" w:themeShade="80"/>
        </w:rPr>
        <w:t xml:space="preserve"> prin aplicarea procentului minim de </w:t>
      </w:r>
      <w:proofErr w:type="spellStart"/>
      <w:r w:rsidRPr="007B55A7">
        <w:rPr>
          <w:rFonts w:ascii="Trebuchet MS" w:hAnsi="Trebuchet MS"/>
          <w:color w:val="0F243E" w:themeColor="text2" w:themeShade="80"/>
        </w:rPr>
        <w:t>confinantare</w:t>
      </w:r>
      <w:proofErr w:type="spellEnd"/>
      <w:r w:rsidRPr="007B55A7">
        <w:rPr>
          <w:rFonts w:ascii="Trebuchet MS" w:hAnsi="Trebuchet MS"/>
          <w:color w:val="0F243E" w:themeColor="text2" w:themeShade="80"/>
        </w:rPr>
        <w:t xml:space="preserve"> proprie (C.pr) la valoarea eligibila angajata de solicitant in cadrul proiectului.</w:t>
      </w:r>
    </w:p>
    <w:p w14:paraId="599546D6" w14:textId="77777777" w:rsidR="00887917" w:rsidRPr="007B55A7" w:rsidRDefault="00887917" w:rsidP="00887917">
      <w:pPr>
        <w:spacing w:after="0" w:line="240" w:lineRule="auto"/>
        <w:ind w:right="103"/>
        <w:jc w:val="both"/>
        <w:rPr>
          <w:rFonts w:ascii="Trebuchet MS" w:hAnsi="Trebuchet MS"/>
          <w:color w:val="0F243E" w:themeColor="text2" w:themeShade="80"/>
        </w:rPr>
      </w:pPr>
    </w:p>
    <w:p w14:paraId="4ECB6019" w14:textId="77777777" w:rsidR="00887917" w:rsidRPr="007B55A7" w:rsidRDefault="00887917" w:rsidP="00887917">
      <w:pPr>
        <w:spacing w:after="0" w:line="240" w:lineRule="auto"/>
        <w:ind w:right="103"/>
        <w:jc w:val="both"/>
        <w:rPr>
          <w:rFonts w:ascii="Trebuchet MS" w:eastAsia="MS Mincho" w:hAnsi="Trebuchet MS"/>
          <w:color w:val="0F243E" w:themeColor="text2" w:themeShade="80"/>
        </w:rPr>
      </w:pPr>
      <w:r w:rsidRPr="007B55A7">
        <w:rPr>
          <w:rFonts w:ascii="Trebuchet MS" w:hAnsi="Trebuchet MS"/>
          <w:color w:val="0F243E" w:themeColor="text2" w:themeShade="80"/>
        </w:rPr>
        <w:t xml:space="preserve">In cadrul prezentului apel de proiecte, procentul minim de </w:t>
      </w:r>
      <w:proofErr w:type="spellStart"/>
      <w:r w:rsidRPr="007B55A7">
        <w:rPr>
          <w:rFonts w:ascii="Trebuchet MS" w:hAnsi="Trebuchet MS"/>
          <w:color w:val="0F243E" w:themeColor="text2" w:themeShade="80"/>
        </w:rPr>
        <w:t>cofinantare</w:t>
      </w:r>
      <w:proofErr w:type="spellEnd"/>
      <w:r w:rsidRPr="007B55A7">
        <w:rPr>
          <w:rFonts w:ascii="Trebuchet MS" w:hAnsi="Trebuchet MS"/>
          <w:color w:val="0F243E" w:themeColor="text2" w:themeShade="80"/>
        </w:rPr>
        <w:t xml:space="preserve"> proprie (C.pr.) obligatoriu pentru fiecare tip de entitate juridica, este prezentat in </w:t>
      </w:r>
      <w:proofErr w:type="spellStart"/>
      <w:r w:rsidRPr="007B55A7">
        <w:rPr>
          <w:rFonts w:ascii="Trebuchet MS" w:hAnsi="Trebuchet MS"/>
          <w:color w:val="0F243E" w:themeColor="text2" w:themeShade="80"/>
        </w:rPr>
        <w:t>sectiunea</w:t>
      </w:r>
      <w:proofErr w:type="spellEnd"/>
      <w:r w:rsidRPr="007B55A7">
        <w:rPr>
          <w:rFonts w:ascii="Trebuchet MS" w:hAnsi="Trebuchet MS"/>
          <w:color w:val="0F243E" w:themeColor="text2" w:themeShade="80"/>
        </w:rPr>
        <w:t xml:space="preserve"> 4.3.1. </w:t>
      </w:r>
      <w:proofErr w:type="spellStart"/>
      <w:r w:rsidRPr="007B55A7">
        <w:rPr>
          <w:rFonts w:ascii="Trebuchet MS" w:hAnsi="Trebuchet MS"/>
          <w:color w:val="0F243E" w:themeColor="text2" w:themeShade="80"/>
        </w:rPr>
        <w:t>Cofinantarea</w:t>
      </w:r>
      <w:proofErr w:type="spellEnd"/>
      <w:r w:rsidRPr="007B55A7">
        <w:rPr>
          <w:rFonts w:ascii="Trebuchet MS" w:hAnsi="Trebuchet MS"/>
          <w:color w:val="0F243E" w:themeColor="text2" w:themeShade="80"/>
        </w:rPr>
        <w:t xml:space="preserve"> proprie minima a beneficiarului din cadrul documentului </w:t>
      </w:r>
      <w:proofErr w:type="spellStart"/>
      <w:r w:rsidRPr="007B55A7">
        <w:rPr>
          <w:rFonts w:ascii="Trebuchet MS" w:hAnsi="Trebuchet MS"/>
          <w:i/>
          <w:color w:val="0F243E" w:themeColor="text2" w:themeShade="80"/>
        </w:rPr>
        <w:t>Orientari</w:t>
      </w:r>
      <w:proofErr w:type="spellEnd"/>
      <w:r w:rsidRPr="007B55A7">
        <w:rPr>
          <w:rFonts w:ascii="Trebuchet MS" w:hAnsi="Trebuchet MS"/>
          <w:i/>
          <w:color w:val="0F243E" w:themeColor="text2" w:themeShade="80"/>
        </w:rPr>
        <w:t xml:space="preserve"> privind accesarea </w:t>
      </w:r>
      <w:proofErr w:type="spellStart"/>
      <w:r w:rsidRPr="007B55A7">
        <w:rPr>
          <w:rFonts w:ascii="Trebuchet MS" w:hAnsi="Trebuchet MS"/>
          <w:i/>
          <w:color w:val="0F243E" w:themeColor="text2" w:themeShade="80"/>
        </w:rPr>
        <w:t>finantarilor</w:t>
      </w:r>
      <w:proofErr w:type="spellEnd"/>
      <w:r w:rsidRPr="007B55A7">
        <w:rPr>
          <w:rFonts w:ascii="Trebuchet MS" w:hAnsi="Trebuchet MS"/>
          <w:i/>
          <w:color w:val="0F243E" w:themeColor="text2" w:themeShade="80"/>
        </w:rPr>
        <w:t xml:space="preserve"> in cadrul Programului </w:t>
      </w:r>
      <w:proofErr w:type="spellStart"/>
      <w:r w:rsidRPr="007B55A7">
        <w:rPr>
          <w:rFonts w:ascii="Trebuchet MS" w:hAnsi="Trebuchet MS"/>
          <w:i/>
          <w:color w:val="0F243E" w:themeColor="text2" w:themeShade="80"/>
        </w:rPr>
        <w:t>Operational</w:t>
      </w:r>
      <w:proofErr w:type="spellEnd"/>
      <w:r w:rsidRPr="007B55A7">
        <w:rPr>
          <w:rFonts w:ascii="Trebuchet MS" w:hAnsi="Trebuchet MS"/>
          <w:i/>
          <w:color w:val="0F243E" w:themeColor="text2" w:themeShade="80"/>
        </w:rPr>
        <w:t xml:space="preserve"> Capital Uman 2014-2020</w:t>
      </w:r>
      <w:r w:rsidRPr="007B55A7">
        <w:rPr>
          <w:rFonts w:ascii="Trebuchet MS" w:hAnsi="Trebuchet MS"/>
          <w:color w:val="0F243E" w:themeColor="text2" w:themeShade="80"/>
        </w:rPr>
        <w:t xml:space="preserve">, cu </w:t>
      </w:r>
      <w:proofErr w:type="spellStart"/>
      <w:r w:rsidRPr="007B55A7">
        <w:rPr>
          <w:rFonts w:ascii="Trebuchet MS" w:hAnsi="Trebuchet MS"/>
          <w:color w:val="0F243E" w:themeColor="text2" w:themeShade="80"/>
        </w:rPr>
        <w:t>modificarile</w:t>
      </w:r>
      <w:proofErr w:type="spellEnd"/>
      <w:r w:rsidRPr="007B55A7">
        <w:rPr>
          <w:rFonts w:ascii="Trebuchet MS" w:hAnsi="Trebuchet MS"/>
          <w:color w:val="0F243E" w:themeColor="text2" w:themeShade="80"/>
        </w:rPr>
        <w:t xml:space="preserve"> si </w:t>
      </w:r>
      <w:proofErr w:type="spellStart"/>
      <w:r w:rsidRPr="007B55A7">
        <w:rPr>
          <w:rFonts w:ascii="Trebuchet MS" w:hAnsi="Trebuchet MS"/>
          <w:color w:val="0F243E" w:themeColor="text2" w:themeShade="80"/>
        </w:rPr>
        <w:t>completarile</w:t>
      </w:r>
      <w:proofErr w:type="spellEnd"/>
      <w:r w:rsidRPr="007B55A7">
        <w:rPr>
          <w:rFonts w:ascii="Trebuchet MS" w:hAnsi="Trebuchet MS"/>
          <w:color w:val="0F243E" w:themeColor="text2" w:themeShade="80"/>
        </w:rPr>
        <w:t xml:space="preserve"> ulterioare, disponibil la http://www.fonduri-ue.ro/pocu-2014#implementare-program.</w:t>
      </w:r>
    </w:p>
    <w:p w14:paraId="6B328F8C" w14:textId="77777777" w:rsidR="00887917" w:rsidRPr="007B55A7" w:rsidRDefault="00887917" w:rsidP="00887917">
      <w:pPr>
        <w:spacing w:after="0" w:line="240" w:lineRule="auto"/>
        <w:ind w:right="103"/>
        <w:jc w:val="both"/>
        <w:rPr>
          <w:rFonts w:ascii="Trebuchet MS" w:hAnsi="Trebuchet MS"/>
          <w:color w:val="0F243E" w:themeColor="text2" w:themeShade="80"/>
          <w:u w:color="000000"/>
        </w:rPr>
      </w:pPr>
    </w:p>
    <w:p w14:paraId="226FCBEC" w14:textId="7DE58824" w:rsidR="00BF5253" w:rsidRPr="007B55A7" w:rsidRDefault="00887917" w:rsidP="00D3039B">
      <w:pPr>
        <w:jc w:val="both"/>
        <w:rPr>
          <w:rFonts w:ascii="Trebuchet MS" w:hAnsi="Trebuchet MS"/>
          <w:color w:val="0F243E" w:themeColor="text2" w:themeShade="80"/>
        </w:rPr>
      </w:pPr>
      <w:r w:rsidRPr="007B55A7">
        <w:rPr>
          <w:rFonts w:ascii="Trebuchet MS" w:hAnsi="Trebuchet MS"/>
          <w:color w:val="0F243E" w:themeColor="text2" w:themeShade="80"/>
        </w:rPr>
        <w:t>Pe parcursul implementării proiectului, cheltuielile considerate neeligibile, dar necesare derulării proiectului vor fi suportate de către beneficiar</w:t>
      </w:r>
      <w:r w:rsidR="00BF5253" w:rsidRPr="007B55A7">
        <w:rPr>
          <w:rFonts w:ascii="Trebuchet MS" w:hAnsi="Trebuchet MS"/>
          <w:color w:val="0F243E" w:themeColor="text2" w:themeShade="80"/>
        </w:rPr>
        <w:t>.</w:t>
      </w:r>
    </w:p>
    <w:p w14:paraId="00E6E520" w14:textId="08EB6119" w:rsidR="00BF5253" w:rsidRPr="007B55A7" w:rsidRDefault="00FB6488" w:rsidP="000B103C">
      <w:pPr>
        <w:pStyle w:val="Heading1"/>
        <w:spacing w:before="0" w:after="120"/>
        <w:jc w:val="both"/>
        <w:rPr>
          <w:color w:val="0F243E" w:themeColor="text2" w:themeShade="80"/>
        </w:rPr>
      </w:pPr>
      <w:bookmarkStart w:id="29" w:name="_Toc113285050"/>
      <w:r w:rsidRPr="007B55A7">
        <w:rPr>
          <w:rFonts w:ascii="Trebuchet MS" w:hAnsi="Trebuchet MS"/>
          <w:b/>
          <w:color w:val="0F243E" w:themeColor="text2" w:themeShade="80"/>
          <w:sz w:val="22"/>
          <w:szCs w:val="22"/>
        </w:rPr>
        <w:t>CAPITOLUL 2. Reguli pentru acordarea finanțării</w:t>
      </w:r>
      <w:bookmarkEnd w:id="29"/>
    </w:p>
    <w:p w14:paraId="0D23856D" w14:textId="40D82921" w:rsidR="00FB6488" w:rsidRPr="007B55A7" w:rsidRDefault="00FB6488" w:rsidP="00862235">
      <w:pPr>
        <w:keepNext/>
        <w:keepLines/>
        <w:spacing w:after="120"/>
        <w:jc w:val="both"/>
        <w:outlineLvl w:val="1"/>
        <w:rPr>
          <w:rFonts w:ascii="Trebuchet MS" w:hAnsi="Trebuchet MS"/>
          <w:b/>
          <w:color w:val="0F243E" w:themeColor="text2" w:themeShade="80"/>
        </w:rPr>
      </w:pPr>
      <w:bookmarkStart w:id="30" w:name="_Toc444523807"/>
      <w:bookmarkStart w:id="31" w:name="_Toc448926438"/>
      <w:bookmarkStart w:id="32" w:name="_Toc113285051"/>
      <w:r w:rsidRPr="007B55A7">
        <w:rPr>
          <w:rFonts w:ascii="Trebuchet MS" w:hAnsi="Trebuchet MS"/>
          <w:b/>
          <w:color w:val="0F243E" w:themeColor="text2" w:themeShade="80"/>
        </w:rPr>
        <w:t>2.1</w:t>
      </w:r>
      <w:r w:rsidR="006471AE" w:rsidRPr="007B55A7">
        <w:rPr>
          <w:rFonts w:ascii="Trebuchet MS" w:hAnsi="Trebuchet MS"/>
          <w:b/>
          <w:color w:val="0F243E" w:themeColor="text2" w:themeShade="80"/>
        </w:rPr>
        <w:t xml:space="preserve"> </w:t>
      </w:r>
      <w:r w:rsidRPr="007B55A7">
        <w:rPr>
          <w:rFonts w:ascii="Trebuchet MS" w:hAnsi="Trebuchet MS"/>
          <w:b/>
          <w:color w:val="0F243E" w:themeColor="text2" w:themeShade="80"/>
        </w:rPr>
        <w:t>Eligibilitatea solicitantului/ partenerilor</w:t>
      </w:r>
      <w:bookmarkEnd w:id="30"/>
      <w:bookmarkEnd w:id="32"/>
      <w:r w:rsidRPr="007B55A7">
        <w:rPr>
          <w:rFonts w:ascii="Trebuchet MS" w:hAnsi="Trebuchet MS"/>
          <w:b/>
          <w:color w:val="0F243E" w:themeColor="text2" w:themeShade="80"/>
        </w:rPr>
        <w:t xml:space="preserve"> </w:t>
      </w:r>
      <w:bookmarkEnd w:id="31"/>
    </w:p>
    <w:p w14:paraId="26C25C19" w14:textId="77790895" w:rsidR="00FB6488" w:rsidRPr="007B55A7" w:rsidRDefault="00FB6488" w:rsidP="00862235">
      <w:pPr>
        <w:spacing w:after="120"/>
        <w:jc w:val="both"/>
        <w:rPr>
          <w:rFonts w:ascii="Trebuchet MS" w:hAnsi="Trebuchet MS"/>
          <w:color w:val="0F243E" w:themeColor="text2" w:themeShade="80"/>
        </w:rPr>
      </w:pPr>
      <w:bookmarkStart w:id="33" w:name="_Toc444523808"/>
      <w:bookmarkStart w:id="34" w:name="_Toc448926439"/>
      <w:r w:rsidRPr="007B55A7">
        <w:rPr>
          <w:rFonts w:ascii="Trebuchet MS" w:eastAsia="MS Mincho" w:hAnsi="Trebuchet MS"/>
          <w:color w:val="0F243E" w:themeColor="text2" w:themeShade="80"/>
        </w:rPr>
        <w:t>Se va avea în vedere capitolul relevant din</w:t>
      </w:r>
      <w:r w:rsidR="0045162C" w:rsidRPr="007B55A7">
        <w:rPr>
          <w:rFonts w:ascii="Trebuchet MS" w:eastAsia="MS Mincho" w:hAnsi="Trebuchet MS"/>
          <w:color w:val="0F243E" w:themeColor="text2" w:themeShade="80"/>
        </w:rPr>
        <w:t xml:space="preserve"> documentul</w:t>
      </w:r>
      <w:r w:rsidRPr="007B55A7">
        <w:rPr>
          <w:rFonts w:ascii="Trebuchet MS" w:eastAsia="MS Mincho" w:hAnsi="Trebuchet MS"/>
          <w:color w:val="0F243E" w:themeColor="text2" w:themeShade="80"/>
        </w:rPr>
        <w:t xml:space="preserve"> </w:t>
      </w:r>
      <w:r w:rsidRPr="007B55A7">
        <w:rPr>
          <w:rFonts w:ascii="Trebuchet MS" w:eastAsia="MS Mincho" w:hAnsi="Trebuchet MS"/>
          <w:i/>
          <w:color w:val="0F243E" w:themeColor="text2" w:themeShade="80"/>
        </w:rPr>
        <w:t xml:space="preserve">Orientări privind accesarea finanțărilor în cadrul </w:t>
      </w:r>
      <w:r w:rsidR="00D25941" w:rsidRPr="007B55A7">
        <w:rPr>
          <w:rFonts w:ascii="Trebuchet MS" w:eastAsia="MS Mincho" w:hAnsi="Trebuchet MS"/>
          <w:i/>
          <w:color w:val="0F243E" w:themeColor="text2" w:themeShade="80"/>
        </w:rPr>
        <w:t xml:space="preserve">Programului </w:t>
      </w:r>
      <w:proofErr w:type="spellStart"/>
      <w:r w:rsidR="00D25941" w:rsidRPr="007B55A7">
        <w:rPr>
          <w:rFonts w:ascii="Trebuchet MS" w:eastAsia="MS Mincho" w:hAnsi="Trebuchet MS"/>
          <w:i/>
          <w:color w:val="0F243E" w:themeColor="text2" w:themeShade="80"/>
        </w:rPr>
        <w:t>Operational</w:t>
      </w:r>
      <w:proofErr w:type="spellEnd"/>
      <w:r w:rsidR="00D25941" w:rsidRPr="007B55A7">
        <w:rPr>
          <w:rFonts w:ascii="Trebuchet MS" w:eastAsia="MS Mincho" w:hAnsi="Trebuchet MS"/>
          <w:i/>
          <w:color w:val="0F243E" w:themeColor="text2" w:themeShade="80"/>
        </w:rPr>
        <w:t xml:space="preserve"> Capital Uman </w:t>
      </w:r>
      <w:r w:rsidRPr="007B55A7">
        <w:rPr>
          <w:rFonts w:ascii="Trebuchet MS" w:eastAsia="MS Mincho" w:hAnsi="Trebuchet MS"/>
          <w:i/>
          <w:color w:val="0F243E" w:themeColor="text2" w:themeShade="80"/>
        </w:rPr>
        <w:t>2014-2020</w:t>
      </w:r>
      <w:r w:rsidR="00D76BDF" w:rsidRPr="007B55A7">
        <w:rPr>
          <w:rFonts w:ascii="Trebuchet MS" w:eastAsia="MS Mincho" w:hAnsi="Trebuchet MS"/>
          <w:i/>
          <w:color w:val="0F243E" w:themeColor="text2" w:themeShade="80"/>
        </w:rPr>
        <w:t xml:space="preserve">, </w:t>
      </w:r>
      <w:r w:rsidR="00D76BDF" w:rsidRPr="007B55A7">
        <w:rPr>
          <w:rFonts w:ascii="Trebuchet MS" w:hAnsi="Trebuchet MS"/>
          <w:i/>
          <w:color w:val="0F243E" w:themeColor="text2" w:themeShade="80"/>
        </w:rPr>
        <w:t xml:space="preserve">cu </w:t>
      </w:r>
      <w:proofErr w:type="spellStart"/>
      <w:r w:rsidR="00D76BDF" w:rsidRPr="007B55A7">
        <w:rPr>
          <w:rFonts w:ascii="Trebuchet MS" w:hAnsi="Trebuchet MS"/>
          <w:i/>
          <w:color w:val="0F243E" w:themeColor="text2" w:themeShade="80"/>
        </w:rPr>
        <w:t>modificarile</w:t>
      </w:r>
      <w:proofErr w:type="spellEnd"/>
      <w:r w:rsidR="00D76BDF" w:rsidRPr="007B55A7">
        <w:rPr>
          <w:rFonts w:ascii="Trebuchet MS" w:hAnsi="Trebuchet MS"/>
          <w:i/>
          <w:color w:val="0F243E" w:themeColor="text2" w:themeShade="80"/>
        </w:rPr>
        <w:t xml:space="preserve"> si </w:t>
      </w:r>
      <w:proofErr w:type="spellStart"/>
      <w:r w:rsidR="00D76BDF" w:rsidRPr="007B55A7">
        <w:rPr>
          <w:rFonts w:ascii="Trebuchet MS" w:hAnsi="Trebuchet MS"/>
          <w:i/>
          <w:color w:val="0F243E" w:themeColor="text2" w:themeShade="80"/>
        </w:rPr>
        <w:t>completarile</w:t>
      </w:r>
      <w:proofErr w:type="spellEnd"/>
      <w:r w:rsidR="00D76BDF" w:rsidRPr="007B55A7">
        <w:rPr>
          <w:rFonts w:ascii="Trebuchet MS" w:hAnsi="Trebuchet MS"/>
          <w:i/>
          <w:color w:val="0F243E" w:themeColor="text2" w:themeShade="80"/>
        </w:rPr>
        <w:t xml:space="preserve"> ulterioare</w:t>
      </w:r>
      <w:r w:rsidR="00174500" w:rsidRPr="007B55A7">
        <w:rPr>
          <w:rFonts w:ascii="Trebuchet MS" w:eastAsia="MS Mincho" w:hAnsi="Trebuchet MS"/>
          <w:i/>
          <w:color w:val="0F243E" w:themeColor="text2" w:themeShade="80"/>
        </w:rPr>
        <w:t xml:space="preserve"> </w:t>
      </w:r>
      <w:r w:rsidR="00174500" w:rsidRPr="007B55A7">
        <w:rPr>
          <w:rFonts w:ascii="Trebuchet MS" w:hAnsi="Trebuchet MS"/>
          <w:color w:val="0F243E" w:themeColor="text2" w:themeShade="80"/>
        </w:rPr>
        <w:t xml:space="preserve">disponibil la </w:t>
      </w:r>
      <w:hyperlink r:id="rId12" w:anchor="implementare-program" w:history="1">
        <w:r w:rsidR="0045162C" w:rsidRPr="007B55A7">
          <w:rPr>
            <w:rStyle w:val="Hyperlink"/>
            <w:rFonts w:ascii="Trebuchet MS" w:hAnsi="Trebuchet MS"/>
            <w:color w:val="0F243E" w:themeColor="text2" w:themeShade="80"/>
          </w:rPr>
          <w:t>http://www.fonduri-ue.ro/pocu-2014#implementare-program</w:t>
        </w:r>
      </w:hyperlink>
    </w:p>
    <w:p w14:paraId="45315D81" w14:textId="77777777" w:rsidR="0045162C" w:rsidRPr="007B55A7" w:rsidRDefault="0045162C" w:rsidP="00862235">
      <w:pPr>
        <w:spacing w:after="120"/>
        <w:jc w:val="both"/>
        <w:rPr>
          <w:rFonts w:ascii="Trebuchet MS" w:eastAsia="MS Mincho" w:hAnsi="Trebuchet MS"/>
          <w:color w:val="0F243E" w:themeColor="text2" w:themeShade="80"/>
        </w:rPr>
      </w:pPr>
    </w:p>
    <w:p w14:paraId="617C6E7D" w14:textId="77777777" w:rsidR="00FB6488" w:rsidRPr="007B55A7" w:rsidRDefault="00FB6488" w:rsidP="00862235">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35" w:name="_Toc113285052"/>
      <w:bookmarkEnd w:id="33"/>
      <w:bookmarkEnd w:id="34"/>
      <w:r w:rsidRPr="007B55A7">
        <w:rPr>
          <w:rFonts w:ascii="Trebuchet MS" w:hAnsi="Trebuchet MS" w:cs="Times New Roman"/>
          <w:b/>
          <w:color w:val="0F243E" w:themeColor="text2" w:themeShade="80"/>
          <w:sz w:val="22"/>
          <w:szCs w:val="22"/>
        </w:rPr>
        <w:t>2.2. Eligibilitatea proiectului</w:t>
      </w:r>
      <w:bookmarkEnd w:id="35"/>
      <w:r w:rsidRPr="007B55A7">
        <w:rPr>
          <w:rFonts w:ascii="Trebuchet MS" w:hAnsi="Trebuchet MS" w:cs="Times New Roman"/>
          <w:b/>
          <w:color w:val="0F243E" w:themeColor="text2" w:themeShade="80"/>
          <w:sz w:val="22"/>
          <w:szCs w:val="22"/>
        </w:rPr>
        <w:t xml:space="preserve"> </w:t>
      </w:r>
    </w:p>
    <w:p w14:paraId="7DA793B6" w14:textId="079EF6A7" w:rsidR="00FB6488" w:rsidRPr="007B55A7" w:rsidRDefault="00FB6488" w:rsidP="009408E9">
      <w:pPr>
        <w:spacing w:after="120"/>
        <w:jc w:val="both"/>
        <w:rPr>
          <w:rFonts w:ascii="Trebuchet MS" w:hAnsi="Trebuchet MS"/>
          <w:color w:val="0F243E" w:themeColor="text2" w:themeShade="80"/>
        </w:rPr>
      </w:pPr>
      <w:r w:rsidRPr="007B55A7">
        <w:rPr>
          <w:rFonts w:ascii="Trebuchet MS" w:eastAsia="MS Mincho" w:hAnsi="Trebuchet MS"/>
          <w:color w:val="0F243E" w:themeColor="text2" w:themeShade="80"/>
        </w:rPr>
        <w:t>Se va avea în vedere capitolul relevant din</w:t>
      </w:r>
      <w:r w:rsidR="0045162C" w:rsidRPr="007B55A7">
        <w:rPr>
          <w:rFonts w:ascii="Trebuchet MS" w:eastAsia="MS Mincho" w:hAnsi="Trebuchet MS"/>
          <w:color w:val="0F243E" w:themeColor="text2" w:themeShade="80"/>
        </w:rPr>
        <w:t xml:space="preserve"> documentul </w:t>
      </w:r>
      <w:r w:rsidRPr="007B55A7">
        <w:rPr>
          <w:rFonts w:ascii="Trebuchet MS" w:eastAsia="MS Mincho" w:hAnsi="Trebuchet MS"/>
          <w:i/>
          <w:color w:val="0F243E" w:themeColor="text2" w:themeShade="80"/>
        </w:rPr>
        <w:t xml:space="preserve">Orientări privind accesarea finanțărilor în cadrul </w:t>
      </w:r>
      <w:r w:rsidR="00D25941" w:rsidRPr="007B55A7">
        <w:rPr>
          <w:rFonts w:ascii="Trebuchet MS" w:eastAsia="MS Mincho" w:hAnsi="Trebuchet MS"/>
          <w:i/>
          <w:color w:val="0F243E" w:themeColor="text2" w:themeShade="80"/>
        </w:rPr>
        <w:t xml:space="preserve">Programului </w:t>
      </w:r>
      <w:proofErr w:type="spellStart"/>
      <w:r w:rsidR="00D25941" w:rsidRPr="007B55A7">
        <w:rPr>
          <w:rFonts w:ascii="Trebuchet MS" w:eastAsia="MS Mincho" w:hAnsi="Trebuchet MS"/>
          <w:i/>
          <w:color w:val="0F243E" w:themeColor="text2" w:themeShade="80"/>
        </w:rPr>
        <w:t>Operational</w:t>
      </w:r>
      <w:proofErr w:type="spellEnd"/>
      <w:r w:rsidR="00D25941" w:rsidRPr="007B55A7">
        <w:rPr>
          <w:rFonts w:ascii="Trebuchet MS" w:eastAsia="MS Mincho" w:hAnsi="Trebuchet MS"/>
          <w:i/>
          <w:color w:val="0F243E" w:themeColor="text2" w:themeShade="80"/>
        </w:rPr>
        <w:t xml:space="preserve"> Capital Uman </w:t>
      </w:r>
      <w:r w:rsidRPr="007B55A7">
        <w:rPr>
          <w:rFonts w:ascii="Trebuchet MS" w:eastAsia="MS Mincho" w:hAnsi="Trebuchet MS"/>
          <w:i/>
          <w:color w:val="0F243E" w:themeColor="text2" w:themeShade="80"/>
        </w:rPr>
        <w:t>2014-2020</w:t>
      </w:r>
      <w:r w:rsidR="00D76BDF" w:rsidRPr="007B55A7">
        <w:rPr>
          <w:rFonts w:ascii="Trebuchet MS" w:eastAsia="MS Mincho" w:hAnsi="Trebuchet MS"/>
          <w:i/>
          <w:color w:val="0F243E" w:themeColor="text2" w:themeShade="80"/>
        </w:rPr>
        <w:t xml:space="preserve">, </w:t>
      </w:r>
      <w:r w:rsidR="00D76BDF" w:rsidRPr="007B55A7">
        <w:rPr>
          <w:rFonts w:ascii="Trebuchet MS" w:hAnsi="Trebuchet MS"/>
          <w:i/>
          <w:color w:val="0F243E" w:themeColor="text2" w:themeShade="80"/>
        </w:rPr>
        <w:t xml:space="preserve">cu </w:t>
      </w:r>
      <w:proofErr w:type="spellStart"/>
      <w:r w:rsidR="00D76BDF" w:rsidRPr="007B55A7">
        <w:rPr>
          <w:rFonts w:ascii="Trebuchet MS" w:hAnsi="Trebuchet MS"/>
          <w:i/>
          <w:color w:val="0F243E" w:themeColor="text2" w:themeShade="80"/>
        </w:rPr>
        <w:t>modificarile</w:t>
      </w:r>
      <w:proofErr w:type="spellEnd"/>
      <w:r w:rsidR="00D76BDF" w:rsidRPr="007B55A7">
        <w:rPr>
          <w:rFonts w:ascii="Trebuchet MS" w:hAnsi="Trebuchet MS"/>
          <w:i/>
          <w:color w:val="0F243E" w:themeColor="text2" w:themeShade="80"/>
        </w:rPr>
        <w:t xml:space="preserve"> si </w:t>
      </w:r>
      <w:proofErr w:type="spellStart"/>
      <w:r w:rsidR="00D76BDF" w:rsidRPr="007B55A7">
        <w:rPr>
          <w:rFonts w:ascii="Trebuchet MS" w:hAnsi="Trebuchet MS"/>
          <w:i/>
          <w:color w:val="0F243E" w:themeColor="text2" w:themeShade="80"/>
        </w:rPr>
        <w:t>completarile</w:t>
      </w:r>
      <w:proofErr w:type="spellEnd"/>
      <w:r w:rsidR="00D76BDF" w:rsidRPr="007B55A7">
        <w:rPr>
          <w:rFonts w:ascii="Trebuchet MS" w:hAnsi="Trebuchet MS"/>
          <w:i/>
          <w:color w:val="0F243E" w:themeColor="text2" w:themeShade="80"/>
        </w:rPr>
        <w:t xml:space="preserve"> ulterioare</w:t>
      </w:r>
      <w:r w:rsidR="00D76BDF" w:rsidRPr="007B55A7">
        <w:rPr>
          <w:rFonts w:ascii="Trebuchet MS" w:hAnsi="Trebuchet MS"/>
          <w:color w:val="0F243E" w:themeColor="text2" w:themeShade="80"/>
        </w:rPr>
        <w:t xml:space="preserve"> </w:t>
      </w:r>
      <w:r w:rsidR="00174500" w:rsidRPr="007B55A7">
        <w:rPr>
          <w:rFonts w:ascii="Trebuchet MS" w:hAnsi="Trebuchet MS"/>
          <w:color w:val="0F243E" w:themeColor="text2" w:themeShade="80"/>
        </w:rPr>
        <w:t xml:space="preserve">disponibil la </w:t>
      </w:r>
      <w:hyperlink r:id="rId13" w:anchor="implementare-program" w:history="1">
        <w:r w:rsidR="0045162C" w:rsidRPr="007B55A7">
          <w:rPr>
            <w:rStyle w:val="Hyperlink"/>
            <w:rFonts w:ascii="Trebuchet MS" w:hAnsi="Trebuchet MS"/>
            <w:color w:val="0F243E" w:themeColor="text2" w:themeShade="80"/>
          </w:rPr>
          <w:t>http://www.fonduri-ue.ro/pocu-2014#implementare-program</w:t>
        </w:r>
      </w:hyperlink>
      <w:r w:rsidR="007509FF" w:rsidRPr="007B55A7">
        <w:rPr>
          <w:rFonts w:ascii="Trebuchet MS" w:hAnsi="Trebuchet MS"/>
          <w:color w:val="0F243E" w:themeColor="text2" w:themeShade="80"/>
        </w:rPr>
        <w:t>.</w:t>
      </w:r>
    </w:p>
    <w:p w14:paraId="1F7F94FB" w14:textId="77777777" w:rsidR="0045162C" w:rsidRPr="007B55A7" w:rsidRDefault="0045162C" w:rsidP="009408E9">
      <w:pPr>
        <w:spacing w:after="120"/>
        <w:jc w:val="both"/>
        <w:rPr>
          <w:rFonts w:ascii="Trebuchet MS" w:eastAsia="MS Mincho" w:hAnsi="Trebuchet MS"/>
          <w:i/>
          <w:color w:val="0F243E" w:themeColor="text2" w:themeShade="80"/>
        </w:rPr>
      </w:pPr>
    </w:p>
    <w:p w14:paraId="2F342D88" w14:textId="4010BF4B" w:rsidR="00FB6488" w:rsidRPr="007B55A7" w:rsidRDefault="00FB6488" w:rsidP="00862235">
      <w:pPr>
        <w:pStyle w:val="Heading2"/>
        <w:numPr>
          <w:ilvl w:val="0"/>
          <w:numId w:val="0"/>
        </w:numPr>
        <w:spacing w:before="0" w:after="120" w:line="276" w:lineRule="auto"/>
        <w:jc w:val="both"/>
        <w:rPr>
          <w:rFonts w:ascii="Trebuchet MS" w:hAnsi="Trebuchet MS" w:cs="Times New Roman"/>
          <w:color w:val="0F243E" w:themeColor="text2" w:themeShade="80"/>
          <w:sz w:val="22"/>
          <w:szCs w:val="22"/>
        </w:rPr>
      </w:pPr>
      <w:bookmarkStart w:id="36" w:name="_Toc113285053"/>
      <w:r w:rsidRPr="007B55A7">
        <w:rPr>
          <w:rFonts w:ascii="Trebuchet MS" w:hAnsi="Trebuchet MS" w:cs="Times New Roman"/>
          <w:b/>
          <w:color w:val="0F243E" w:themeColor="text2" w:themeShade="80"/>
          <w:sz w:val="22"/>
          <w:szCs w:val="22"/>
        </w:rPr>
        <w:lastRenderedPageBreak/>
        <w:t xml:space="preserve">2.3. </w:t>
      </w:r>
      <w:r w:rsidR="001E2853" w:rsidRPr="007B55A7">
        <w:rPr>
          <w:rFonts w:ascii="Trebuchet MS" w:hAnsi="Trebuchet MS" w:cs="Times New Roman"/>
          <w:b/>
          <w:color w:val="0F243E" w:themeColor="text2" w:themeShade="80"/>
          <w:sz w:val="22"/>
          <w:szCs w:val="22"/>
        </w:rPr>
        <w:t>Încadrarea cheltuielilor</w:t>
      </w:r>
      <w:bookmarkEnd w:id="36"/>
    </w:p>
    <w:p w14:paraId="7FC38448" w14:textId="1A21173D" w:rsidR="00FB6488" w:rsidRPr="007B55A7" w:rsidRDefault="001E2853" w:rsidP="00053016">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Listă privind încadrarea cheltuielilor aferente proiectului în categoriile/ subcategoriile de cheltuieli conform </w:t>
      </w:r>
      <w:proofErr w:type="spellStart"/>
      <w:r w:rsidRPr="007B55A7">
        <w:rPr>
          <w:rFonts w:ascii="Trebuchet MS" w:hAnsi="Trebuchet MS"/>
          <w:color w:val="0F243E" w:themeColor="text2" w:themeShade="80"/>
        </w:rPr>
        <w:t>MySMIS</w:t>
      </w:r>
      <w:proofErr w:type="spellEnd"/>
      <w:r w:rsidRPr="007B55A7">
        <w:rPr>
          <w:rFonts w:ascii="Trebuchet MS" w:hAnsi="Trebuchet MS"/>
          <w:color w:val="0F243E" w:themeColor="text2" w:themeShade="80"/>
        </w:rPr>
        <w:t>:</w:t>
      </w:r>
    </w:p>
    <w:tbl>
      <w:tblPr>
        <w:tblStyle w:val="TableGrid"/>
        <w:tblW w:w="5515" w:type="pct"/>
        <w:tblInd w:w="-455" w:type="dxa"/>
        <w:tblLayout w:type="fixed"/>
        <w:tblLook w:val="04A0" w:firstRow="1" w:lastRow="0" w:firstColumn="1" w:lastColumn="0" w:noHBand="0" w:noVBand="1"/>
      </w:tblPr>
      <w:tblGrid>
        <w:gridCol w:w="1087"/>
        <w:gridCol w:w="1423"/>
        <w:gridCol w:w="3611"/>
        <w:gridCol w:w="4499"/>
      </w:tblGrid>
      <w:tr w:rsidR="007B55A7" w:rsidRPr="007B55A7" w14:paraId="6E92B91F" w14:textId="77777777" w:rsidTr="007D44FE">
        <w:tc>
          <w:tcPr>
            <w:tcW w:w="5000" w:type="pct"/>
            <w:gridSpan w:val="4"/>
            <w:shd w:val="clear" w:color="auto" w:fill="F2DBDB" w:themeFill="accent2" w:themeFillTint="33"/>
          </w:tcPr>
          <w:p w14:paraId="3E341191" w14:textId="43D6D47F"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Cheltuielile eligibile</w:t>
            </w:r>
            <w:r w:rsidRPr="007B55A7">
              <w:rPr>
                <w:rFonts w:ascii="Trebuchet MS" w:hAnsi="Trebuchet MS"/>
                <w:color w:val="0F243E" w:themeColor="text2" w:themeShade="80"/>
              </w:rPr>
              <w:t xml:space="preserve"> </w:t>
            </w:r>
            <w:r w:rsidRPr="007B55A7">
              <w:rPr>
                <w:rFonts w:ascii="Trebuchet MS" w:hAnsi="Trebuchet MS"/>
                <w:b/>
                <w:color w:val="0F243E" w:themeColor="text2" w:themeShade="80"/>
              </w:rPr>
              <w:t xml:space="preserve">directe </w:t>
            </w:r>
            <w:r w:rsidRPr="007B55A7">
              <w:rPr>
                <w:rFonts w:ascii="Trebuchet MS" w:hAnsi="Trebuchet MS"/>
                <w:color w:val="0F243E" w:themeColor="text2" w:themeShade="80"/>
              </w:rPr>
              <w:t xml:space="preserve">reprezintă cheltuieli care pot fi atribuite unei anumite activități individuale din cadrul proiectului </w:t>
            </w:r>
            <w:proofErr w:type="spellStart"/>
            <w:r w:rsidRPr="007B55A7">
              <w:rPr>
                <w:rFonts w:ascii="Trebuchet MS" w:hAnsi="Trebuchet MS"/>
                <w:color w:val="0F243E" w:themeColor="text2" w:themeShade="80"/>
              </w:rPr>
              <w:t>şi</w:t>
            </w:r>
            <w:proofErr w:type="spellEnd"/>
            <w:r w:rsidRPr="007B55A7">
              <w:rPr>
                <w:rFonts w:ascii="Trebuchet MS" w:hAnsi="Trebuchet MS"/>
                <w:color w:val="0F243E" w:themeColor="text2" w:themeShade="80"/>
              </w:rPr>
              <w:t xml:space="preserve"> pentru care este demonstrată legăt</w:t>
            </w:r>
            <w:r w:rsidR="00AD1E6A" w:rsidRPr="007B55A7">
              <w:rPr>
                <w:rFonts w:ascii="Trebuchet MS" w:hAnsi="Trebuchet MS"/>
                <w:color w:val="0F243E" w:themeColor="text2" w:themeShade="80"/>
              </w:rPr>
              <w:t xml:space="preserve">ura cu activitatea/ </w:t>
            </w:r>
            <w:proofErr w:type="spellStart"/>
            <w:r w:rsidR="00AD1E6A" w:rsidRPr="007B55A7">
              <w:rPr>
                <w:rFonts w:ascii="Trebuchet MS" w:hAnsi="Trebuchet MS"/>
                <w:color w:val="0F243E" w:themeColor="text2" w:themeShade="80"/>
              </w:rPr>
              <w:t>sub</w:t>
            </w:r>
            <w:r w:rsidRPr="007B55A7">
              <w:rPr>
                <w:rFonts w:ascii="Trebuchet MS" w:hAnsi="Trebuchet MS"/>
                <w:color w:val="0F243E" w:themeColor="text2" w:themeShade="80"/>
              </w:rPr>
              <w:t>activitatea</w:t>
            </w:r>
            <w:proofErr w:type="spellEnd"/>
            <w:r w:rsidRPr="007B55A7">
              <w:rPr>
                <w:rFonts w:ascii="Trebuchet MS" w:hAnsi="Trebuchet MS"/>
                <w:color w:val="0F243E" w:themeColor="text2" w:themeShade="80"/>
              </w:rPr>
              <w:t xml:space="preserve"> în cauză </w:t>
            </w:r>
          </w:p>
        </w:tc>
      </w:tr>
      <w:tr w:rsidR="007B55A7" w:rsidRPr="007B55A7" w14:paraId="66E96717" w14:textId="77777777" w:rsidTr="000B103C">
        <w:tc>
          <w:tcPr>
            <w:tcW w:w="512" w:type="pct"/>
            <w:tcBorders>
              <w:bottom w:val="single" w:sz="4" w:space="0" w:color="auto"/>
            </w:tcBorders>
            <w:shd w:val="clear" w:color="auto" w:fill="F2DBDB" w:themeFill="accent2" w:themeFillTint="33"/>
          </w:tcPr>
          <w:p w14:paraId="0DD4C51D" w14:textId="77777777" w:rsidR="0010292E" w:rsidRPr="007B55A7" w:rsidRDefault="0010292E" w:rsidP="007D44FE">
            <w:pPr>
              <w:spacing w:after="0" w:line="240" w:lineRule="auto"/>
              <w:jc w:val="both"/>
              <w:rPr>
                <w:rFonts w:ascii="Trebuchet MS" w:hAnsi="Trebuchet MS"/>
                <w:b/>
                <w:color w:val="0F243E" w:themeColor="text2" w:themeShade="80"/>
              </w:rPr>
            </w:pPr>
          </w:p>
        </w:tc>
        <w:tc>
          <w:tcPr>
            <w:tcW w:w="670" w:type="pct"/>
            <w:tcBorders>
              <w:bottom w:val="single" w:sz="4" w:space="0" w:color="auto"/>
            </w:tcBorders>
            <w:shd w:val="clear" w:color="auto" w:fill="F2DBDB" w:themeFill="accent2" w:themeFillTint="33"/>
            <w:vAlign w:val="center"/>
          </w:tcPr>
          <w:p w14:paraId="369A9DE9" w14:textId="77777777"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 xml:space="preserve">Categorie </w:t>
            </w:r>
            <w:proofErr w:type="spellStart"/>
            <w:r w:rsidRPr="007B55A7">
              <w:rPr>
                <w:rFonts w:ascii="Trebuchet MS" w:hAnsi="Trebuchet MS"/>
                <w:b/>
                <w:color w:val="0F243E" w:themeColor="text2" w:themeShade="80"/>
              </w:rPr>
              <w:t>MySMIS</w:t>
            </w:r>
            <w:proofErr w:type="spellEnd"/>
          </w:p>
        </w:tc>
        <w:tc>
          <w:tcPr>
            <w:tcW w:w="1700" w:type="pct"/>
            <w:tcBorders>
              <w:bottom w:val="single" w:sz="4" w:space="0" w:color="auto"/>
            </w:tcBorders>
            <w:shd w:val="clear" w:color="auto" w:fill="F2DBDB" w:themeFill="accent2" w:themeFillTint="33"/>
            <w:vAlign w:val="center"/>
          </w:tcPr>
          <w:p w14:paraId="64A8CC35" w14:textId="77777777"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 xml:space="preserve">Subcategorie </w:t>
            </w:r>
            <w:proofErr w:type="spellStart"/>
            <w:r w:rsidRPr="007B55A7">
              <w:rPr>
                <w:rFonts w:ascii="Trebuchet MS" w:hAnsi="Trebuchet MS"/>
                <w:b/>
                <w:color w:val="0F243E" w:themeColor="text2" w:themeShade="80"/>
              </w:rPr>
              <w:t>MySMIS</w:t>
            </w:r>
            <w:proofErr w:type="spellEnd"/>
          </w:p>
        </w:tc>
        <w:tc>
          <w:tcPr>
            <w:tcW w:w="2118" w:type="pct"/>
            <w:tcBorders>
              <w:bottom w:val="single" w:sz="4" w:space="0" w:color="auto"/>
            </w:tcBorders>
            <w:shd w:val="clear" w:color="auto" w:fill="F2DBDB" w:themeFill="accent2" w:themeFillTint="33"/>
            <w:vAlign w:val="center"/>
          </w:tcPr>
          <w:p w14:paraId="3AAF01EB" w14:textId="77777777"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Subcategoria (descrierea cheltuielii) conține:</w:t>
            </w:r>
          </w:p>
        </w:tc>
      </w:tr>
      <w:tr w:rsidR="007B55A7" w:rsidRPr="007B55A7" w14:paraId="5127D0E2" w14:textId="77777777" w:rsidTr="000B103C">
        <w:tc>
          <w:tcPr>
            <w:tcW w:w="512" w:type="pct"/>
            <w:vMerge w:val="restart"/>
            <w:shd w:val="clear" w:color="auto" w:fill="F2DBDB" w:themeFill="accent2" w:themeFillTint="33"/>
          </w:tcPr>
          <w:p w14:paraId="2324CB94" w14:textId="77777777"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Cheltuielile eligibile</w:t>
            </w:r>
            <w:r w:rsidRPr="007B55A7">
              <w:rPr>
                <w:rFonts w:ascii="Trebuchet MS" w:hAnsi="Trebuchet MS"/>
                <w:color w:val="0F243E" w:themeColor="text2" w:themeShade="80"/>
              </w:rPr>
              <w:t xml:space="preserve"> </w:t>
            </w:r>
            <w:r w:rsidRPr="007B55A7">
              <w:rPr>
                <w:rFonts w:ascii="Trebuchet MS" w:hAnsi="Trebuchet MS"/>
                <w:b/>
                <w:color w:val="0F243E" w:themeColor="text2" w:themeShade="80"/>
              </w:rPr>
              <w:t xml:space="preserve">directe </w:t>
            </w:r>
          </w:p>
        </w:tc>
        <w:tc>
          <w:tcPr>
            <w:tcW w:w="670" w:type="pct"/>
            <w:shd w:val="clear" w:color="auto" w:fill="auto"/>
            <w:vAlign w:val="center"/>
          </w:tcPr>
          <w:p w14:paraId="55A2A7A9" w14:textId="77777777"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cs="Calibri"/>
                <w:color w:val="0F243E" w:themeColor="text2" w:themeShade="80"/>
              </w:rPr>
              <w:t>9-Cheltuieli aferente managementului de proiect</w:t>
            </w:r>
          </w:p>
        </w:tc>
        <w:tc>
          <w:tcPr>
            <w:tcW w:w="1700" w:type="pct"/>
            <w:shd w:val="clear" w:color="auto" w:fill="auto"/>
          </w:tcPr>
          <w:p w14:paraId="5C06CF64" w14:textId="77777777"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color w:val="0F243E" w:themeColor="text2" w:themeShade="80"/>
              </w:rPr>
              <w:t>23-Cheltuieli salariale cu managerul de proiect</w:t>
            </w:r>
          </w:p>
        </w:tc>
        <w:tc>
          <w:tcPr>
            <w:tcW w:w="2118" w:type="pct"/>
            <w:shd w:val="clear" w:color="auto" w:fill="auto"/>
          </w:tcPr>
          <w:p w14:paraId="0C4F16BC" w14:textId="77777777" w:rsidR="0010292E" w:rsidRPr="007B55A7" w:rsidRDefault="0010292E" w:rsidP="007D44FE">
            <w:pPr>
              <w:pStyle w:val="ListParagraph"/>
              <w:numPr>
                <w:ilvl w:val="0"/>
                <w:numId w:val="3"/>
              </w:numPr>
              <w:spacing w:after="0" w:line="240" w:lineRule="auto"/>
              <w:jc w:val="both"/>
              <w:rPr>
                <w:rFonts w:ascii="Trebuchet MS" w:hAnsi="Trebuchet MS"/>
                <w:b/>
                <w:color w:val="0F243E" w:themeColor="text2" w:themeShade="80"/>
              </w:rPr>
            </w:pPr>
            <w:r w:rsidRPr="007B55A7">
              <w:rPr>
                <w:rFonts w:ascii="Trebuchet MS" w:hAnsi="Trebuchet MS"/>
                <w:color w:val="0F243E" w:themeColor="text2" w:themeShade="80"/>
              </w:rPr>
              <w:t>Salariu manager de proiect</w:t>
            </w:r>
          </w:p>
        </w:tc>
      </w:tr>
      <w:tr w:rsidR="007B55A7" w:rsidRPr="007B55A7" w14:paraId="1247234C" w14:textId="77777777" w:rsidTr="007D44FE">
        <w:tc>
          <w:tcPr>
            <w:tcW w:w="512" w:type="pct"/>
            <w:vMerge/>
            <w:shd w:val="clear" w:color="auto" w:fill="B8CCE4" w:themeFill="accent1" w:themeFillTint="66"/>
          </w:tcPr>
          <w:p w14:paraId="7F855CD8" w14:textId="77777777" w:rsidR="0010292E" w:rsidRPr="007B55A7" w:rsidRDefault="0010292E" w:rsidP="007D44FE">
            <w:pPr>
              <w:spacing w:after="0" w:line="240" w:lineRule="auto"/>
              <w:jc w:val="both"/>
              <w:rPr>
                <w:rFonts w:ascii="Trebuchet MS" w:hAnsi="Trebuchet MS"/>
                <w:color w:val="0F243E" w:themeColor="text2" w:themeShade="80"/>
              </w:rPr>
            </w:pPr>
          </w:p>
        </w:tc>
        <w:tc>
          <w:tcPr>
            <w:tcW w:w="670" w:type="pct"/>
            <w:vMerge w:val="restart"/>
            <w:vAlign w:val="center"/>
          </w:tcPr>
          <w:p w14:paraId="3A47B624" w14:textId="77777777" w:rsidR="0010292E" w:rsidRPr="007B55A7" w:rsidRDefault="0010292E" w:rsidP="007D44FE">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25-Cheltuieli salariale</w:t>
            </w:r>
          </w:p>
        </w:tc>
        <w:tc>
          <w:tcPr>
            <w:tcW w:w="1700" w:type="pct"/>
          </w:tcPr>
          <w:p w14:paraId="6C235DAA" w14:textId="77777777" w:rsidR="0010292E" w:rsidRPr="007B55A7" w:rsidRDefault="0010292E" w:rsidP="007D44FE">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83 - Cheltuieli salariale cu personalul implicat in implementarea proiectului (în derularea activităților, altele decât management de proiect)</w:t>
            </w:r>
          </w:p>
        </w:tc>
        <w:tc>
          <w:tcPr>
            <w:tcW w:w="2118" w:type="pct"/>
          </w:tcPr>
          <w:p w14:paraId="23CD33C0" w14:textId="77777777" w:rsidR="0010292E" w:rsidRPr="007B55A7" w:rsidRDefault="0010292E" w:rsidP="007D44FE">
            <w:pPr>
              <w:numPr>
                <w:ilvl w:val="0"/>
                <w:numId w:val="7"/>
              </w:num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Salarii pentru personalul implicat in implementarea proiectului altele decât management de proiect.</w:t>
            </w:r>
          </w:p>
        </w:tc>
      </w:tr>
      <w:tr w:rsidR="007B55A7" w:rsidRPr="007B55A7" w14:paraId="29A01E6B" w14:textId="77777777" w:rsidTr="007D44FE">
        <w:tc>
          <w:tcPr>
            <w:tcW w:w="512" w:type="pct"/>
            <w:vMerge/>
            <w:shd w:val="clear" w:color="auto" w:fill="B8CCE4" w:themeFill="accent1" w:themeFillTint="66"/>
          </w:tcPr>
          <w:p w14:paraId="4E21C638" w14:textId="77777777" w:rsidR="0010292E" w:rsidRPr="007B55A7" w:rsidRDefault="0010292E" w:rsidP="007D44FE">
            <w:pPr>
              <w:spacing w:after="0" w:line="240" w:lineRule="auto"/>
              <w:jc w:val="both"/>
              <w:rPr>
                <w:rFonts w:ascii="Trebuchet MS" w:hAnsi="Trebuchet MS"/>
                <w:color w:val="0F243E" w:themeColor="text2" w:themeShade="80"/>
              </w:rPr>
            </w:pPr>
          </w:p>
        </w:tc>
        <w:tc>
          <w:tcPr>
            <w:tcW w:w="670" w:type="pct"/>
            <w:vMerge/>
            <w:vAlign w:val="center"/>
          </w:tcPr>
          <w:p w14:paraId="00BE213F" w14:textId="77777777" w:rsidR="0010292E" w:rsidRPr="007B55A7" w:rsidRDefault="0010292E" w:rsidP="007D44FE">
            <w:pPr>
              <w:spacing w:after="0" w:line="240" w:lineRule="auto"/>
              <w:jc w:val="both"/>
              <w:rPr>
                <w:rFonts w:ascii="Trebuchet MS" w:hAnsi="Trebuchet MS"/>
                <w:color w:val="0F243E" w:themeColor="text2" w:themeShade="80"/>
              </w:rPr>
            </w:pPr>
          </w:p>
        </w:tc>
        <w:tc>
          <w:tcPr>
            <w:tcW w:w="1700" w:type="pct"/>
          </w:tcPr>
          <w:p w14:paraId="190E2BA1" w14:textId="77777777" w:rsidR="0010292E" w:rsidRPr="007B55A7" w:rsidRDefault="0010292E" w:rsidP="007D44FE">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164 - Contribuții sociale aferente cheltuielilor salariale </w:t>
            </w:r>
            <w:proofErr w:type="spellStart"/>
            <w:r w:rsidRPr="007B55A7">
              <w:rPr>
                <w:rFonts w:ascii="Trebuchet MS" w:hAnsi="Trebuchet MS"/>
                <w:color w:val="0F243E" w:themeColor="text2" w:themeShade="80"/>
              </w:rPr>
              <w:t>şi</w:t>
            </w:r>
            <w:proofErr w:type="spellEnd"/>
            <w:r w:rsidRPr="007B55A7">
              <w:rPr>
                <w:rFonts w:ascii="Trebuchet MS" w:hAnsi="Trebuchet MS"/>
                <w:color w:val="0F243E" w:themeColor="text2" w:themeShade="80"/>
              </w:rPr>
              <w:t xml:space="preserve"> cheltuielilor asimilate acestora (contribuții angajați </w:t>
            </w:r>
            <w:proofErr w:type="spellStart"/>
            <w:r w:rsidRPr="007B55A7">
              <w:rPr>
                <w:rFonts w:ascii="Trebuchet MS" w:hAnsi="Trebuchet MS"/>
                <w:color w:val="0F243E" w:themeColor="text2" w:themeShade="80"/>
              </w:rPr>
              <w:t>şi</w:t>
            </w:r>
            <w:proofErr w:type="spellEnd"/>
            <w:r w:rsidRPr="007B55A7">
              <w:rPr>
                <w:rFonts w:ascii="Trebuchet MS" w:hAnsi="Trebuchet MS"/>
                <w:color w:val="0F243E" w:themeColor="text2" w:themeShade="80"/>
              </w:rPr>
              <w:t xml:space="preserve"> angajatori)</w:t>
            </w:r>
          </w:p>
        </w:tc>
        <w:tc>
          <w:tcPr>
            <w:tcW w:w="2118" w:type="pct"/>
          </w:tcPr>
          <w:p w14:paraId="257F0626" w14:textId="77777777" w:rsidR="0010292E" w:rsidRPr="007B55A7" w:rsidRDefault="0010292E" w:rsidP="007D44FE">
            <w:pPr>
              <w:numPr>
                <w:ilvl w:val="0"/>
                <w:numId w:val="7"/>
              </w:num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Contribuții angajat </w:t>
            </w:r>
            <w:proofErr w:type="spellStart"/>
            <w:r w:rsidRPr="007B55A7">
              <w:rPr>
                <w:rFonts w:ascii="Trebuchet MS" w:hAnsi="Trebuchet MS"/>
                <w:color w:val="0F243E" w:themeColor="text2" w:themeShade="80"/>
              </w:rPr>
              <w:t>şi</w:t>
            </w:r>
            <w:proofErr w:type="spellEnd"/>
            <w:r w:rsidRPr="007B55A7">
              <w:rPr>
                <w:rFonts w:ascii="Trebuchet MS" w:hAnsi="Trebuchet MS"/>
                <w:color w:val="0F243E" w:themeColor="text2" w:themeShade="80"/>
              </w:rPr>
              <w:t xml:space="preserve"> angajator pentru manager de proiect</w:t>
            </w:r>
          </w:p>
          <w:p w14:paraId="4FAC8CBD" w14:textId="63920E91" w:rsidR="007C7297" w:rsidRPr="007B55A7" w:rsidRDefault="007C7297" w:rsidP="007D44FE">
            <w:pPr>
              <w:numPr>
                <w:ilvl w:val="0"/>
                <w:numId w:val="7"/>
              </w:num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Contribuții angajați și angajatori pentru personalul implicat in implementarea proiectului altele decât management de proiect.</w:t>
            </w:r>
          </w:p>
        </w:tc>
      </w:tr>
      <w:tr w:rsidR="007B55A7" w:rsidRPr="007B55A7" w14:paraId="5B3BD95E" w14:textId="77777777" w:rsidTr="007D44FE">
        <w:trPr>
          <w:trHeight w:val="583"/>
        </w:trPr>
        <w:tc>
          <w:tcPr>
            <w:tcW w:w="512" w:type="pct"/>
            <w:vMerge/>
            <w:shd w:val="clear" w:color="auto" w:fill="B8CCE4" w:themeFill="accent1" w:themeFillTint="66"/>
          </w:tcPr>
          <w:p w14:paraId="0A933902" w14:textId="77777777" w:rsidR="001A7C6E" w:rsidRPr="007B55A7" w:rsidRDefault="001A7C6E" w:rsidP="001A7C6E">
            <w:pPr>
              <w:spacing w:after="0" w:line="240" w:lineRule="auto"/>
              <w:jc w:val="both"/>
              <w:rPr>
                <w:rFonts w:ascii="Trebuchet MS" w:hAnsi="Trebuchet MS"/>
                <w:color w:val="0F243E" w:themeColor="text2" w:themeShade="80"/>
              </w:rPr>
            </w:pPr>
          </w:p>
        </w:tc>
        <w:tc>
          <w:tcPr>
            <w:tcW w:w="670" w:type="pct"/>
            <w:vAlign w:val="center"/>
          </w:tcPr>
          <w:p w14:paraId="4CFEC443" w14:textId="77777777" w:rsidR="001A7C6E" w:rsidRPr="007B55A7" w:rsidRDefault="001A7C6E" w:rsidP="001A7C6E">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51 -cheltuieli sub forma de bareme standard pentru costurile unitare</w:t>
            </w:r>
          </w:p>
        </w:tc>
        <w:tc>
          <w:tcPr>
            <w:tcW w:w="1700" w:type="pct"/>
            <w:vAlign w:val="center"/>
          </w:tcPr>
          <w:p w14:paraId="64BC2391" w14:textId="77777777" w:rsidR="001A7C6E" w:rsidRPr="007B55A7" w:rsidRDefault="001A7C6E" w:rsidP="001A7C6E">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213 - costuri angajator  care încadrează în muncă pe durată nedeterminată </w:t>
            </w:r>
          </w:p>
        </w:tc>
        <w:tc>
          <w:tcPr>
            <w:tcW w:w="2118" w:type="pct"/>
          </w:tcPr>
          <w:p w14:paraId="67DE6E56" w14:textId="01EBE6E4" w:rsidR="001A7C6E" w:rsidRPr="007B55A7" w:rsidRDefault="001A7C6E" w:rsidP="001A7C6E">
            <w:pPr>
              <w:spacing w:after="0" w:line="240" w:lineRule="auto"/>
              <w:jc w:val="both"/>
              <w:rPr>
                <w:rFonts w:ascii="Trebuchet MS" w:hAnsi="Trebuchet MS"/>
                <w:color w:val="0F243E" w:themeColor="text2" w:themeShade="80"/>
                <w:lang w:val="af-ZA"/>
              </w:rPr>
            </w:pPr>
            <w:r w:rsidRPr="007B55A7">
              <w:rPr>
                <w:rFonts w:ascii="Trebuchet MS" w:hAnsi="Trebuchet MS"/>
                <w:color w:val="0F243E" w:themeColor="text2" w:themeShade="80"/>
                <w:lang w:val="af-ZA"/>
              </w:rPr>
              <w:t>Subventie acordata lunar angajatorului, conform</w:t>
            </w:r>
            <w:r w:rsidR="000B3905" w:rsidRPr="007B55A7">
              <w:rPr>
                <w:rFonts w:ascii="Trebuchet MS" w:hAnsi="Trebuchet MS"/>
                <w:color w:val="0F243E" w:themeColor="text2" w:themeShade="80"/>
                <w:lang w:val="af-ZA"/>
              </w:rPr>
              <w:t xml:space="preserve">art. 80 din  Legea </w:t>
            </w:r>
            <w:r w:rsidRPr="007B55A7">
              <w:rPr>
                <w:rFonts w:ascii="Trebuchet MS" w:hAnsi="Trebuchet MS"/>
                <w:color w:val="0F243E" w:themeColor="text2" w:themeShade="80"/>
                <w:lang w:val="af-ZA"/>
              </w:rPr>
              <w:t xml:space="preserve">nr.76/2002 cu modificarile si completarile ulterioare, </w:t>
            </w:r>
            <w:r w:rsidRPr="007B55A7">
              <w:rPr>
                <w:rFonts w:ascii="Trebuchet MS" w:hAnsi="Trebuchet MS"/>
                <w:color w:val="0F243E" w:themeColor="text2" w:themeShade="80"/>
              </w:rPr>
              <w:t xml:space="preserve">HG nr.174/2002 pentru aprobarea Normelor metodologice de aplicare a Legii nr.76/2002 cu modificările și completările ulterioare, HG nr.377/2002 pentru aprobarea Procedurilor privind accesul la măsurile pentru stimularea ocupării </w:t>
            </w:r>
            <w:proofErr w:type="spellStart"/>
            <w:r w:rsidRPr="007B55A7">
              <w:rPr>
                <w:rFonts w:ascii="Trebuchet MS" w:hAnsi="Trebuchet MS"/>
                <w:color w:val="0F243E" w:themeColor="text2" w:themeShade="80"/>
              </w:rPr>
              <w:t>forţei</w:t>
            </w:r>
            <w:proofErr w:type="spellEnd"/>
            <w:r w:rsidRPr="007B55A7">
              <w:rPr>
                <w:rFonts w:ascii="Trebuchet MS" w:hAnsi="Trebuchet MS"/>
                <w:color w:val="0F243E" w:themeColor="text2" w:themeShade="80"/>
              </w:rPr>
              <w:t xml:space="preserve"> de muncă, </w:t>
            </w:r>
            <w:proofErr w:type="spellStart"/>
            <w:r w:rsidRPr="007B55A7">
              <w:rPr>
                <w:rFonts w:ascii="Trebuchet MS" w:hAnsi="Trebuchet MS"/>
                <w:color w:val="0F243E" w:themeColor="text2" w:themeShade="80"/>
              </w:rPr>
              <w:t>modalitaţile</w:t>
            </w:r>
            <w:proofErr w:type="spellEnd"/>
            <w:r w:rsidRPr="007B55A7">
              <w:rPr>
                <w:rFonts w:ascii="Trebuchet MS" w:hAnsi="Trebuchet MS"/>
                <w:color w:val="0F243E" w:themeColor="text2" w:themeShade="80"/>
              </w:rPr>
              <w:t xml:space="preserve"> de </w:t>
            </w:r>
            <w:proofErr w:type="spellStart"/>
            <w:r w:rsidRPr="007B55A7">
              <w:rPr>
                <w:rFonts w:ascii="Trebuchet MS" w:hAnsi="Trebuchet MS"/>
                <w:color w:val="0F243E" w:themeColor="text2" w:themeShade="80"/>
              </w:rPr>
              <w:t>finanţare</w:t>
            </w:r>
            <w:proofErr w:type="spellEnd"/>
            <w:r w:rsidRPr="007B55A7">
              <w:rPr>
                <w:rFonts w:ascii="Trebuchet MS" w:hAnsi="Trebuchet MS"/>
                <w:color w:val="0F243E" w:themeColor="text2" w:themeShade="80"/>
              </w:rPr>
              <w:t xml:space="preserve"> </w:t>
            </w:r>
            <w:proofErr w:type="spellStart"/>
            <w:r w:rsidRPr="007B55A7">
              <w:rPr>
                <w:rFonts w:ascii="Trebuchet MS" w:hAnsi="Trebuchet MS"/>
                <w:color w:val="0F243E" w:themeColor="text2" w:themeShade="80"/>
              </w:rPr>
              <w:t>şi</w:t>
            </w:r>
            <w:proofErr w:type="spellEnd"/>
            <w:r w:rsidRPr="007B55A7">
              <w:rPr>
                <w:rFonts w:ascii="Trebuchet MS" w:hAnsi="Trebuchet MS"/>
                <w:color w:val="0F243E" w:themeColor="text2" w:themeShade="80"/>
              </w:rPr>
              <w:t xml:space="preserve"> </w:t>
            </w:r>
            <w:proofErr w:type="spellStart"/>
            <w:r w:rsidRPr="007B55A7">
              <w:rPr>
                <w:rFonts w:ascii="Trebuchet MS" w:hAnsi="Trebuchet MS"/>
                <w:color w:val="0F243E" w:themeColor="text2" w:themeShade="80"/>
              </w:rPr>
              <w:t>instrucţiunile</w:t>
            </w:r>
            <w:proofErr w:type="spellEnd"/>
            <w:r w:rsidRPr="007B55A7">
              <w:rPr>
                <w:rFonts w:ascii="Trebuchet MS" w:hAnsi="Trebuchet MS"/>
                <w:color w:val="0F243E" w:themeColor="text2" w:themeShade="80"/>
              </w:rPr>
              <w:t xml:space="preserve"> de implementare a acestora</w:t>
            </w:r>
          </w:p>
        </w:tc>
      </w:tr>
    </w:tbl>
    <w:tbl>
      <w:tblPr>
        <w:tblW w:w="5515" w:type="pct"/>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17"/>
        <w:gridCol w:w="1364"/>
        <w:gridCol w:w="8139"/>
      </w:tblGrid>
      <w:tr w:rsidR="007B55A7" w:rsidRPr="007B55A7" w14:paraId="4C61800E" w14:textId="77777777" w:rsidTr="007D44FE">
        <w:trPr>
          <w:trHeight w:val="477"/>
        </w:trPr>
        <w:tc>
          <w:tcPr>
            <w:tcW w:w="526" w:type="pct"/>
            <w:shd w:val="clear" w:color="auto" w:fill="D6E3BC"/>
          </w:tcPr>
          <w:p w14:paraId="3782038B" w14:textId="77777777"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 xml:space="preserve">Categorie </w:t>
            </w:r>
            <w:proofErr w:type="spellStart"/>
            <w:r w:rsidRPr="007B55A7">
              <w:rPr>
                <w:rFonts w:ascii="Trebuchet MS" w:hAnsi="Trebuchet MS"/>
                <w:b/>
                <w:color w:val="0F243E" w:themeColor="text2" w:themeShade="80"/>
              </w:rPr>
              <w:t>MySMIS</w:t>
            </w:r>
            <w:proofErr w:type="spellEnd"/>
          </w:p>
        </w:tc>
        <w:tc>
          <w:tcPr>
            <w:tcW w:w="642" w:type="pct"/>
            <w:shd w:val="clear" w:color="auto" w:fill="D6E3BC"/>
          </w:tcPr>
          <w:p w14:paraId="11CEC4E4" w14:textId="77777777"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 xml:space="preserve">Subcategorie </w:t>
            </w:r>
            <w:proofErr w:type="spellStart"/>
            <w:r w:rsidRPr="007B55A7">
              <w:rPr>
                <w:rFonts w:ascii="Trebuchet MS" w:hAnsi="Trebuchet MS"/>
                <w:b/>
                <w:color w:val="0F243E" w:themeColor="text2" w:themeShade="80"/>
              </w:rPr>
              <w:t>MySMIS</w:t>
            </w:r>
            <w:proofErr w:type="spellEnd"/>
          </w:p>
        </w:tc>
        <w:tc>
          <w:tcPr>
            <w:tcW w:w="3832" w:type="pct"/>
            <w:shd w:val="clear" w:color="auto" w:fill="D6E3BC"/>
          </w:tcPr>
          <w:p w14:paraId="446406B1" w14:textId="77777777"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Subcategoria (descrierea cheltuielii) conține:</w:t>
            </w:r>
          </w:p>
        </w:tc>
      </w:tr>
      <w:tr w:rsidR="007B55A7" w:rsidRPr="007B55A7" w14:paraId="76C23C2E" w14:textId="77777777" w:rsidTr="007D44FE">
        <w:trPr>
          <w:trHeight w:val="238"/>
        </w:trPr>
        <w:tc>
          <w:tcPr>
            <w:tcW w:w="5000" w:type="pct"/>
            <w:gridSpan w:val="3"/>
            <w:shd w:val="clear" w:color="auto" w:fill="D6E3BC"/>
          </w:tcPr>
          <w:p w14:paraId="1983F7B3" w14:textId="77777777" w:rsidR="0010292E" w:rsidRPr="007B55A7" w:rsidRDefault="0010292E" w:rsidP="007D44FE">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Cheltuieli generale de administrație (</w:t>
            </w:r>
            <w:r w:rsidRPr="007B55A7">
              <w:rPr>
                <w:rFonts w:ascii="Trebuchet MS" w:hAnsi="Trebuchet MS"/>
                <w:color w:val="0F243E" w:themeColor="text2" w:themeShade="80"/>
              </w:rPr>
              <w:t xml:space="preserve">Cheltuielile eligibile indirecte) reprezintă cheltuielile efectuate pentru funcționarea de ansamblu </w:t>
            </w:r>
            <w:r w:rsidRPr="007B55A7">
              <w:rPr>
                <w:rFonts w:ascii="Trebuchet MS" w:hAnsi="Trebuchet MS"/>
                <w:color w:val="0F243E" w:themeColor="text2" w:themeShade="80"/>
                <w:u w:val="single"/>
              </w:rPr>
              <w:t>a proiectului</w:t>
            </w:r>
            <w:r w:rsidRPr="007B55A7">
              <w:rPr>
                <w:rFonts w:ascii="Trebuchet MS" w:hAnsi="Trebuchet MS"/>
                <w:color w:val="0F243E" w:themeColor="text2" w:themeShade="80"/>
              </w:rPr>
              <w:t xml:space="preserve"> </w:t>
            </w:r>
            <w:proofErr w:type="spellStart"/>
            <w:r w:rsidRPr="007B55A7">
              <w:rPr>
                <w:rFonts w:ascii="Trebuchet MS" w:hAnsi="Trebuchet MS"/>
                <w:color w:val="0F243E" w:themeColor="text2" w:themeShade="80"/>
              </w:rPr>
              <w:t>şi</w:t>
            </w:r>
            <w:proofErr w:type="spellEnd"/>
            <w:r w:rsidRPr="007B55A7">
              <w:rPr>
                <w:rFonts w:ascii="Trebuchet MS" w:hAnsi="Trebuchet MS"/>
                <w:color w:val="0F243E" w:themeColor="text2" w:themeShade="80"/>
              </w:rPr>
              <w:t xml:space="preserve"> nu pot fi atribuite direct unei anumite activități.</w:t>
            </w:r>
          </w:p>
        </w:tc>
      </w:tr>
      <w:tr w:rsidR="007B55A7" w:rsidRPr="007B55A7" w14:paraId="78548DDA" w14:textId="77777777" w:rsidTr="007D44FE">
        <w:trPr>
          <w:trHeight w:val="488"/>
        </w:trPr>
        <w:tc>
          <w:tcPr>
            <w:tcW w:w="526" w:type="pct"/>
            <w:vAlign w:val="center"/>
          </w:tcPr>
          <w:p w14:paraId="148BACB8" w14:textId="77777777" w:rsidR="00101154" w:rsidRPr="007B55A7" w:rsidRDefault="00101154" w:rsidP="00101154">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10-Cheltuieli generale de administrație</w:t>
            </w:r>
          </w:p>
        </w:tc>
        <w:tc>
          <w:tcPr>
            <w:tcW w:w="642" w:type="pct"/>
            <w:vAlign w:val="center"/>
          </w:tcPr>
          <w:p w14:paraId="4D6DD9FF" w14:textId="77777777" w:rsidR="00101154" w:rsidRPr="007B55A7" w:rsidRDefault="00101154" w:rsidP="00101154">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30-Cheltuieli generale de administrație (indirecte pe bază de costuri reale)</w:t>
            </w:r>
          </w:p>
        </w:tc>
        <w:tc>
          <w:tcPr>
            <w:tcW w:w="3832" w:type="pct"/>
          </w:tcPr>
          <w:p w14:paraId="04C90ED1" w14:textId="77777777" w:rsidR="00101154" w:rsidRPr="007B55A7" w:rsidRDefault="00101154" w:rsidP="00101154">
            <w:pPr>
              <w:numPr>
                <w:ilvl w:val="0"/>
                <w:numId w:val="24"/>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Salarii aferente experților suport pentru activitatea managerului de proiect</w:t>
            </w:r>
          </w:p>
          <w:p w14:paraId="304A1DC3" w14:textId="77777777" w:rsidR="00101154" w:rsidRPr="007B55A7" w:rsidRDefault="00101154" w:rsidP="00101154">
            <w:pPr>
              <w:numPr>
                <w:ilvl w:val="0"/>
                <w:numId w:val="24"/>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Salarii aferente personalului administrativ și auxiliar</w:t>
            </w:r>
          </w:p>
          <w:p w14:paraId="26649C05" w14:textId="77777777" w:rsidR="00101154" w:rsidRPr="007B55A7" w:rsidRDefault="00101154" w:rsidP="00101154">
            <w:pPr>
              <w:numPr>
                <w:ilvl w:val="0"/>
                <w:numId w:val="6"/>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Contribuții sociale aferente cheltuielilor salariale și cheltuielilor asimilate acestora (contribuții angajați și angajatori).</w:t>
            </w:r>
          </w:p>
          <w:p w14:paraId="7CC2234C" w14:textId="77777777" w:rsidR="00101154" w:rsidRPr="007B55A7" w:rsidRDefault="00101154" w:rsidP="00101154">
            <w:pPr>
              <w:numPr>
                <w:ilvl w:val="0"/>
                <w:numId w:val="31"/>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Chirie sediu administrativ al proiectului </w:t>
            </w:r>
          </w:p>
          <w:p w14:paraId="3ED11B00" w14:textId="77777777" w:rsidR="00101154" w:rsidRPr="007B55A7" w:rsidRDefault="00101154" w:rsidP="00101154">
            <w:pPr>
              <w:numPr>
                <w:ilvl w:val="0"/>
                <w:numId w:val="31"/>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Plata serviciilor pentru medicina muncii, prevenirea și stingerea incendiilor, sănătatea și securitatea în muncă pentru personalul propriu</w:t>
            </w:r>
          </w:p>
          <w:p w14:paraId="77059EF2" w14:textId="77777777" w:rsidR="00101154" w:rsidRPr="007B55A7" w:rsidRDefault="00101154" w:rsidP="00101154">
            <w:pPr>
              <w:numPr>
                <w:ilvl w:val="0"/>
                <w:numId w:val="31"/>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Utilități:</w:t>
            </w:r>
          </w:p>
          <w:p w14:paraId="2DAFA2DA"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a) apă și canalizare</w:t>
            </w:r>
          </w:p>
          <w:p w14:paraId="46073F44"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lastRenderedPageBreak/>
              <w:t xml:space="preserve">    </w:t>
            </w:r>
            <w:r w:rsidRPr="007B55A7">
              <w:rPr>
                <w:rFonts w:ascii="Trebuchet MS" w:hAnsi="Trebuchet MS"/>
                <w:color w:val="0F243E" w:themeColor="text2" w:themeShade="80"/>
              </w:rPr>
              <w:tab/>
              <w:t>b) servicii de salubrizare</w:t>
            </w:r>
          </w:p>
          <w:p w14:paraId="1F12E4C7"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c) energie electrică</w:t>
            </w:r>
          </w:p>
          <w:p w14:paraId="32DF6E4D"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 xml:space="preserve"> d) energie termică și/sau gaze naturale</w:t>
            </w:r>
          </w:p>
          <w:p w14:paraId="409748CE"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e) telefoane, fax, internet, acces la baze de date</w:t>
            </w:r>
          </w:p>
          <w:p w14:paraId="06D0CF98"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f) servicii poștale și/sau servicii curierat</w:t>
            </w:r>
          </w:p>
          <w:p w14:paraId="13B8BC02" w14:textId="77777777" w:rsidR="00101154" w:rsidRPr="007B55A7" w:rsidRDefault="00101154" w:rsidP="00101154">
            <w:pPr>
              <w:numPr>
                <w:ilvl w:val="0"/>
                <w:numId w:val="32"/>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Servicii de administrare a clădirilor:</w:t>
            </w:r>
          </w:p>
          <w:p w14:paraId="31115EA3"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a) întreținerea curentă</w:t>
            </w:r>
          </w:p>
          <w:p w14:paraId="026858C1"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b) asigurarea securității clădirilor</w:t>
            </w:r>
          </w:p>
          <w:p w14:paraId="782186CD"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c) salubrizare și igienizare</w:t>
            </w:r>
          </w:p>
          <w:p w14:paraId="393D6A80" w14:textId="77777777" w:rsidR="00101154" w:rsidRPr="007B55A7" w:rsidRDefault="00101154" w:rsidP="00101154">
            <w:pPr>
              <w:numPr>
                <w:ilvl w:val="0"/>
                <w:numId w:val="32"/>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Servicii de întreținere și reparare echipamente și mijloace de transport:</w:t>
            </w:r>
          </w:p>
          <w:p w14:paraId="042B7D01"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 xml:space="preserve"> a) întreținere echipamente</w:t>
            </w:r>
          </w:p>
          <w:p w14:paraId="1367544D"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b) reparații echipamente</w:t>
            </w:r>
          </w:p>
          <w:p w14:paraId="7E19C5A4"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c) întreținere mijloace de transport</w:t>
            </w:r>
          </w:p>
          <w:p w14:paraId="3DC02335" w14:textId="77777777" w:rsidR="00101154" w:rsidRPr="007B55A7" w:rsidRDefault="00101154" w:rsidP="00101154">
            <w:p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    </w:t>
            </w:r>
            <w:r w:rsidRPr="007B55A7">
              <w:rPr>
                <w:rFonts w:ascii="Trebuchet MS" w:hAnsi="Trebuchet MS"/>
                <w:color w:val="0F243E" w:themeColor="text2" w:themeShade="80"/>
              </w:rPr>
              <w:tab/>
              <w:t>d) reparații mijloace de transport</w:t>
            </w:r>
          </w:p>
          <w:p w14:paraId="0F138132" w14:textId="77777777" w:rsidR="00101154" w:rsidRPr="007B55A7" w:rsidRDefault="00101154" w:rsidP="00101154">
            <w:pPr>
              <w:numPr>
                <w:ilvl w:val="0"/>
                <w:numId w:val="33"/>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Conectare la rețele informatice</w:t>
            </w:r>
          </w:p>
          <w:p w14:paraId="7A5025F0" w14:textId="77777777" w:rsidR="00101154" w:rsidRPr="007B55A7" w:rsidRDefault="00101154" w:rsidP="00101154">
            <w:pPr>
              <w:numPr>
                <w:ilvl w:val="0"/>
                <w:numId w:val="33"/>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Arhivare documente</w:t>
            </w:r>
          </w:p>
          <w:p w14:paraId="6FCC7307" w14:textId="77777777" w:rsidR="00101154" w:rsidRPr="007B55A7" w:rsidRDefault="00101154" w:rsidP="00101154">
            <w:pPr>
              <w:numPr>
                <w:ilvl w:val="0"/>
                <w:numId w:val="34"/>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Multiplicare, cu excepția materialelor de informare </w:t>
            </w:r>
            <w:proofErr w:type="spellStart"/>
            <w:r w:rsidRPr="007B55A7">
              <w:rPr>
                <w:rFonts w:ascii="Trebuchet MS" w:hAnsi="Trebuchet MS"/>
                <w:color w:val="0F243E" w:themeColor="text2" w:themeShade="80"/>
              </w:rPr>
              <w:t>şi</w:t>
            </w:r>
            <w:proofErr w:type="spellEnd"/>
            <w:r w:rsidRPr="007B55A7">
              <w:rPr>
                <w:rFonts w:ascii="Trebuchet MS" w:hAnsi="Trebuchet MS"/>
                <w:color w:val="0F243E" w:themeColor="text2" w:themeShade="80"/>
              </w:rPr>
              <w:t xml:space="preserve"> publicitate</w:t>
            </w:r>
          </w:p>
          <w:p w14:paraId="1165C3B7" w14:textId="77777777" w:rsidR="00101154" w:rsidRPr="007B55A7" w:rsidRDefault="00101154" w:rsidP="00101154">
            <w:pPr>
              <w:numPr>
                <w:ilvl w:val="0"/>
                <w:numId w:val="34"/>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Cheltuieli financiare și juridice (notariale):</w:t>
            </w:r>
          </w:p>
          <w:p w14:paraId="0811F3D0" w14:textId="77777777" w:rsidR="00101154" w:rsidRPr="007B55A7" w:rsidRDefault="00101154" w:rsidP="00101154">
            <w:pPr>
              <w:numPr>
                <w:ilvl w:val="1"/>
                <w:numId w:val="34"/>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prime de asigurare obligatorie auto (excluzând asigurarea CASCO)</w:t>
            </w:r>
          </w:p>
          <w:p w14:paraId="33C32C1C" w14:textId="77777777" w:rsidR="00101154" w:rsidRPr="007B55A7" w:rsidRDefault="00101154" w:rsidP="00101154">
            <w:pPr>
              <w:numPr>
                <w:ilvl w:val="1"/>
                <w:numId w:val="34"/>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cheltuieli aferente deschiderii, gestionării și operării contului/conturilor bancare al/ale proiectului</w:t>
            </w:r>
          </w:p>
          <w:p w14:paraId="617FF4D4" w14:textId="77777777" w:rsidR="00101154" w:rsidRPr="007B55A7" w:rsidRDefault="00101154" w:rsidP="00101154">
            <w:pPr>
              <w:numPr>
                <w:ilvl w:val="0"/>
                <w:numId w:val="34"/>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Materiale consumabile:</w:t>
            </w:r>
          </w:p>
          <w:p w14:paraId="04E04DDF" w14:textId="77777777" w:rsidR="00101154" w:rsidRPr="007B55A7" w:rsidRDefault="00101154" w:rsidP="00101154">
            <w:pPr>
              <w:numPr>
                <w:ilvl w:val="1"/>
                <w:numId w:val="34"/>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cheltuieli cu materialele auxiliare</w:t>
            </w:r>
          </w:p>
          <w:p w14:paraId="2C182A39" w14:textId="77777777" w:rsidR="00101154" w:rsidRPr="007B55A7" w:rsidRDefault="00101154" w:rsidP="00101154">
            <w:pPr>
              <w:numPr>
                <w:ilvl w:val="1"/>
                <w:numId w:val="34"/>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cheltuieli cu materialele pentru ambalat</w:t>
            </w:r>
          </w:p>
          <w:p w14:paraId="361887C0" w14:textId="77777777" w:rsidR="00101154" w:rsidRPr="007B55A7" w:rsidRDefault="00101154" w:rsidP="00101154">
            <w:pPr>
              <w:numPr>
                <w:ilvl w:val="1"/>
                <w:numId w:val="34"/>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cheltuieli cu alte materiale consumabile</w:t>
            </w:r>
          </w:p>
          <w:p w14:paraId="661CAFAF" w14:textId="77777777" w:rsidR="00101154" w:rsidRPr="007B55A7" w:rsidRDefault="00101154" w:rsidP="00101154">
            <w:pPr>
              <w:numPr>
                <w:ilvl w:val="0"/>
                <w:numId w:val="25"/>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Producția materialelor publicitare și de informare</w:t>
            </w:r>
          </w:p>
          <w:p w14:paraId="758CABBB" w14:textId="77777777" w:rsidR="00101154" w:rsidRPr="007B55A7" w:rsidRDefault="00101154" w:rsidP="00101154">
            <w:pPr>
              <w:numPr>
                <w:ilvl w:val="0"/>
                <w:numId w:val="25"/>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Tipărirea/multiplicarea materialelor publicitare și de informare</w:t>
            </w:r>
          </w:p>
          <w:p w14:paraId="30A51900" w14:textId="77777777" w:rsidR="00101154" w:rsidRPr="007B55A7" w:rsidRDefault="00101154" w:rsidP="00101154">
            <w:pPr>
              <w:numPr>
                <w:ilvl w:val="0"/>
                <w:numId w:val="25"/>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Difuzarea materialelor publicitare și de informare</w:t>
            </w:r>
          </w:p>
          <w:p w14:paraId="48BCD66A" w14:textId="77777777" w:rsidR="00101154" w:rsidRPr="007B55A7" w:rsidRDefault="00101154" w:rsidP="00101154">
            <w:pPr>
              <w:numPr>
                <w:ilvl w:val="0"/>
                <w:numId w:val="25"/>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Dezvoltare/adaptare pagini web</w:t>
            </w:r>
          </w:p>
          <w:p w14:paraId="0F7A69F1" w14:textId="77777777" w:rsidR="00101154" w:rsidRPr="007B55A7" w:rsidRDefault="00101154" w:rsidP="00101154">
            <w:pPr>
              <w:numPr>
                <w:ilvl w:val="0"/>
                <w:numId w:val="25"/>
              </w:numPr>
              <w:spacing w:before="120" w:after="120" w:line="240" w:lineRule="auto"/>
              <w:jc w:val="both"/>
              <w:rPr>
                <w:rFonts w:ascii="Trebuchet MS" w:hAnsi="Trebuchet MS"/>
                <w:color w:val="0F243E" w:themeColor="text2" w:themeShade="80"/>
              </w:rPr>
            </w:pPr>
            <w:r w:rsidRPr="007B55A7">
              <w:rPr>
                <w:rFonts w:ascii="Trebuchet MS" w:hAnsi="Trebuchet MS"/>
                <w:color w:val="0F243E" w:themeColor="text2" w:themeShade="80"/>
              </w:rPr>
              <w:t>Închirierea de spațiu publicitar</w:t>
            </w:r>
          </w:p>
          <w:p w14:paraId="6088BA00" w14:textId="663EF653" w:rsidR="00101154" w:rsidRPr="007B55A7" w:rsidRDefault="00101154" w:rsidP="00101154">
            <w:pPr>
              <w:numPr>
                <w:ilvl w:val="0"/>
                <w:numId w:val="24"/>
              </w:num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Alte activități de informare și publicitate</w:t>
            </w:r>
          </w:p>
        </w:tc>
      </w:tr>
      <w:tr w:rsidR="007B55A7" w:rsidRPr="007B55A7" w14:paraId="5D03BE0B" w14:textId="77777777" w:rsidTr="007D44FE">
        <w:trPr>
          <w:trHeight w:val="224"/>
        </w:trPr>
        <w:tc>
          <w:tcPr>
            <w:tcW w:w="5000" w:type="pct"/>
            <w:gridSpan w:val="3"/>
          </w:tcPr>
          <w:p w14:paraId="5ED2EE10" w14:textId="5BCEFF5D" w:rsidR="0010292E" w:rsidRPr="007B55A7" w:rsidRDefault="0010292E" w:rsidP="007D44FE">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lastRenderedPageBreak/>
              <w:t>Cheltuielile generale de administrație vor fi decontate pe baza de costuri reale, în baza documentelor justificative, in limita a maxim 15% din cheltuielile directe eligibile</w:t>
            </w:r>
            <w:r w:rsidR="00381B74" w:rsidRPr="007B55A7">
              <w:rPr>
                <w:rFonts w:ascii="Trebuchet MS" w:hAnsi="Trebuchet MS"/>
                <w:color w:val="0F243E" w:themeColor="text2" w:themeShade="80"/>
              </w:rPr>
              <w:t>.</w:t>
            </w:r>
          </w:p>
        </w:tc>
      </w:tr>
    </w:tbl>
    <w:p w14:paraId="6DE0F43D" w14:textId="77777777" w:rsidR="00F74886" w:rsidRPr="007B55A7" w:rsidRDefault="00F74886" w:rsidP="0019068A">
      <w:pPr>
        <w:spacing w:after="120"/>
        <w:jc w:val="both"/>
        <w:rPr>
          <w:rFonts w:ascii="Trebuchet MS" w:hAnsi="Trebuchet MS"/>
          <w:b/>
          <w:color w:val="0F243E" w:themeColor="text2" w:themeShade="80"/>
        </w:rPr>
      </w:pPr>
      <w:bookmarkStart w:id="37" w:name="_Toc435003200"/>
      <w:bookmarkStart w:id="38" w:name="_Toc442084046"/>
    </w:p>
    <w:p w14:paraId="29A211A2" w14:textId="77777777" w:rsidR="00BE20A9" w:rsidRPr="007B55A7" w:rsidRDefault="00BE20A9" w:rsidP="0019068A">
      <w:pPr>
        <w:spacing w:after="120"/>
        <w:jc w:val="both"/>
        <w:rPr>
          <w:rFonts w:ascii="Trebuchet MS" w:hAnsi="Trebuchet MS"/>
          <w:b/>
          <w:color w:val="0F243E" w:themeColor="text2" w:themeShade="80"/>
        </w:rPr>
      </w:pPr>
    </w:p>
    <w:p w14:paraId="2F277684" w14:textId="71EE58FB" w:rsidR="00381B74" w:rsidRPr="007B55A7" w:rsidRDefault="003E1D18" w:rsidP="003E1D18">
      <w:pPr>
        <w:rPr>
          <w:rFonts w:ascii="Trebuchet MS" w:hAnsi="Trebuchet MS" w:cs="font202"/>
          <w:b/>
          <w:color w:val="0F243E" w:themeColor="text2" w:themeShade="80"/>
          <w:lang w:eastAsia="ar-SA"/>
        </w:rPr>
      </w:pPr>
      <w:bookmarkStart w:id="39" w:name="_Toc487029785"/>
      <w:bookmarkEnd w:id="37"/>
      <w:bookmarkEnd w:id="38"/>
      <w:r w:rsidRPr="007B55A7">
        <w:rPr>
          <w:rFonts w:ascii="Trebuchet MS" w:hAnsi="Trebuchet MS" w:cs="font202"/>
          <w:b/>
          <w:color w:val="0F243E" w:themeColor="text2" w:themeShade="80"/>
          <w:lang w:eastAsia="ar-SA"/>
        </w:rPr>
        <w:t>Informare și publicitate proiect</w:t>
      </w:r>
      <w:bookmarkEnd w:id="39"/>
    </w:p>
    <w:p w14:paraId="725BECB3" w14:textId="1019290C" w:rsidR="003E1D18" w:rsidRPr="007B55A7" w:rsidRDefault="003E1D18" w:rsidP="000B103C">
      <w:pPr>
        <w:jc w:val="both"/>
        <w:rPr>
          <w:rFonts w:ascii="Trebuchet MS" w:eastAsia="Times New Roman" w:hAnsi="Trebuchet MS" w:cs="PF Square Sans Pro Medium"/>
          <w:color w:val="0F243E" w:themeColor="text2" w:themeShade="80"/>
          <w:lang w:eastAsia="ar-SA"/>
        </w:rPr>
      </w:pPr>
      <w:r w:rsidRPr="007B55A7">
        <w:rPr>
          <w:rFonts w:ascii="Trebuchet MS" w:hAnsi="Trebuchet MS"/>
          <w:color w:val="0F243E" w:themeColor="text2" w:themeShade="80"/>
          <w:lang w:eastAsia="ro-RO"/>
        </w:rPr>
        <w:t>Conform</w:t>
      </w:r>
      <w:r w:rsidRPr="007B55A7">
        <w:rPr>
          <w:rFonts w:ascii="Trebuchet MS" w:hAnsi="Trebuchet MS"/>
          <w:i/>
          <w:color w:val="0F243E" w:themeColor="text2" w:themeShade="80"/>
          <w:lang w:eastAsia="ro-RO"/>
        </w:rPr>
        <w:t xml:space="preserve"> </w:t>
      </w:r>
      <w:r w:rsidRPr="007B55A7">
        <w:rPr>
          <w:rFonts w:ascii="Trebuchet MS" w:eastAsia="Times New Roman" w:hAnsi="Trebuchet MS" w:cs="PF Square Sans Pro Medium"/>
          <w:i/>
          <w:color w:val="0F243E" w:themeColor="text2" w:themeShade="80"/>
          <w:lang w:eastAsia="ar-SA"/>
        </w:rPr>
        <w:t xml:space="preserve">Metodologiei de verificare, evaluare </w:t>
      </w:r>
      <w:proofErr w:type="spellStart"/>
      <w:r w:rsidRPr="007B55A7">
        <w:rPr>
          <w:rFonts w:ascii="Trebuchet MS" w:eastAsia="Times New Roman" w:hAnsi="Trebuchet MS" w:cs="PF Square Sans Pro Medium"/>
          <w:i/>
          <w:color w:val="0F243E" w:themeColor="text2" w:themeShade="80"/>
          <w:lang w:eastAsia="ar-SA"/>
        </w:rPr>
        <w:t>şi</w:t>
      </w:r>
      <w:proofErr w:type="spellEnd"/>
      <w:r w:rsidRPr="007B55A7">
        <w:rPr>
          <w:rFonts w:ascii="Trebuchet MS" w:eastAsia="Times New Roman" w:hAnsi="Trebuchet MS" w:cs="PF Square Sans Pro Medium"/>
          <w:i/>
          <w:color w:val="0F243E" w:themeColor="text2" w:themeShade="80"/>
          <w:lang w:eastAsia="ar-SA"/>
        </w:rPr>
        <w:t xml:space="preserve"> selecție a proiectelor, </w:t>
      </w:r>
      <w:r w:rsidRPr="007B55A7">
        <w:rPr>
          <w:rFonts w:ascii="Trebuchet MS" w:eastAsia="Times New Roman" w:hAnsi="Trebuchet MS" w:cs="PF Square Sans Pro Medium"/>
          <w:color w:val="0F243E" w:themeColor="text2" w:themeShade="80"/>
          <w:lang w:eastAsia="ar-SA"/>
        </w:rPr>
        <w:t xml:space="preserve">beneficiarul este obligat să descrie în cererea de finanțare activitățile obligatorii de informare și publicitate </w:t>
      </w:r>
      <w:r w:rsidRPr="007B55A7">
        <w:rPr>
          <w:rFonts w:ascii="Trebuchet MS" w:eastAsia="Times New Roman" w:hAnsi="Trebuchet MS" w:cs="PF Square Sans Pro Medium"/>
          <w:color w:val="0F243E" w:themeColor="text2" w:themeShade="80"/>
          <w:u w:val="single"/>
          <w:lang w:eastAsia="ar-SA"/>
        </w:rPr>
        <w:t>proiect</w:t>
      </w:r>
      <w:r w:rsidRPr="007B55A7">
        <w:rPr>
          <w:rFonts w:ascii="Trebuchet MS" w:eastAsia="Times New Roman" w:hAnsi="Trebuchet MS" w:cs="PF Square Sans Pro Medium"/>
          <w:color w:val="0F243E" w:themeColor="text2" w:themeShade="80"/>
          <w:lang w:eastAsia="ar-SA"/>
        </w:rPr>
        <w:t xml:space="preserve"> </w:t>
      </w:r>
      <w:r w:rsidRPr="007B55A7">
        <w:rPr>
          <w:rFonts w:ascii="Trebuchet MS" w:eastAsia="Times New Roman" w:hAnsi="Trebuchet MS" w:cs="PF Square Sans Pro Medium"/>
          <w:color w:val="0F243E" w:themeColor="text2" w:themeShade="80"/>
          <w:lang w:eastAsia="ar-SA"/>
        </w:rPr>
        <w:lastRenderedPageBreak/>
        <w:t>(criteriu de eligibilitate proiect) prevăzute în</w:t>
      </w:r>
      <w:r w:rsidR="00A158C9" w:rsidRPr="007B55A7">
        <w:rPr>
          <w:rFonts w:ascii="Trebuchet MS" w:eastAsia="Times New Roman" w:hAnsi="Trebuchet MS" w:cs="PF Square Sans Pro Medium"/>
          <w:color w:val="0F243E" w:themeColor="text2" w:themeShade="80"/>
          <w:lang w:eastAsia="ar-SA"/>
        </w:rPr>
        <w:t xml:space="preserve"> documentul</w:t>
      </w:r>
      <w:r w:rsidRPr="007B55A7">
        <w:rPr>
          <w:rFonts w:ascii="Trebuchet MS" w:eastAsia="Times New Roman" w:hAnsi="Trebuchet MS" w:cs="PF Square Sans Pro Medium"/>
          <w:color w:val="0F243E" w:themeColor="text2" w:themeShade="80"/>
          <w:lang w:eastAsia="ar-SA"/>
        </w:rPr>
        <w:t xml:space="preserve"> </w:t>
      </w:r>
      <w:r w:rsidRPr="007B55A7">
        <w:rPr>
          <w:rFonts w:ascii="Trebuchet MS" w:eastAsia="Times New Roman" w:hAnsi="Trebuchet MS" w:cs="PF Square Sans Pro Medium"/>
          <w:i/>
          <w:color w:val="0F243E" w:themeColor="text2" w:themeShade="80"/>
          <w:lang w:eastAsia="ar-SA"/>
        </w:rPr>
        <w:t>Orientări privind accesarea finanțărilor în cadrul Programului Operațional Capital Uman 2014-2020</w:t>
      </w:r>
      <w:r w:rsidRPr="007B55A7">
        <w:rPr>
          <w:rFonts w:ascii="Trebuchet MS" w:eastAsia="Times New Roman" w:hAnsi="Trebuchet MS" w:cs="PF Square Sans Pro Medium"/>
          <w:color w:val="0F243E" w:themeColor="text2" w:themeShade="80"/>
          <w:lang w:eastAsia="ar-SA"/>
        </w:rPr>
        <w:t xml:space="preserve">, </w:t>
      </w:r>
      <w:r w:rsidRPr="007B55A7">
        <w:rPr>
          <w:rFonts w:ascii="Trebuchet MS" w:hAnsi="Trebuchet MS"/>
          <w:i/>
          <w:color w:val="0F243E" w:themeColor="text2" w:themeShade="80"/>
        </w:rPr>
        <w:t xml:space="preserve">cu </w:t>
      </w:r>
      <w:proofErr w:type="spellStart"/>
      <w:r w:rsidRPr="007B55A7">
        <w:rPr>
          <w:rFonts w:ascii="Trebuchet MS" w:hAnsi="Trebuchet MS"/>
          <w:i/>
          <w:color w:val="0F243E" w:themeColor="text2" w:themeShade="80"/>
        </w:rPr>
        <w:t>modificarile</w:t>
      </w:r>
      <w:proofErr w:type="spellEnd"/>
      <w:r w:rsidRPr="007B55A7">
        <w:rPr>
          <w:rFonts w:ascii="Trebuchet MS" w:hAnsi="Trebuchet MS"/>
          <w:i/>
          <w:color w:val="0F243E" w:themeColor="text2" w:themeShade="80"/>
        </w:rPr>
        <w:t xml:space="preserve"> si </w:t>
      </w:r>
      <w:proofErr w:type="spellStart"/>
      <w:r w:rsidRPr="007B55A7">
        <w:rPr>
          <w:rFonts w:ascii="Trebuchet MS" w:hAnsi="Trebuchet MS"/>
          <w:i/>
          <w:color w:val="0F243E" w:themeColor="text2" w:themeShade="80"/>
        </w:rPr>
        <w:t>completarile</w:t>
      </w:r>
      <w:proofErr w:type="spellEnd"/>
      <w:r w:rsidRPr="007B55A7">
        <w:rPr>
          <w:rFonts w:ascii="Trebuchet MS" w:hAnsi="Trebuchet MS"/>
          <w:i/>
          <w:color w:val="0F243E" w:themeColor="text2" w:themeShade="80"/>
        </w:rPr>
        <w:t xml:space="preserve"> ulterioare,</w:t>
      </w:r>
      <w:r w:rsidRPr="007B55A7">
        <w:rPr>
          <w:rFonts w:ascii="Trebuchet MS" w:eastAsia="Times New Roman" w:hAnsi="Trebuchet MS" w:cs="PF Square Sans Pro Medium"/>
          <w:color w:val="0F243E" w:themeColor="text2" w:themeShade="80"/>
          <w:lang w:eastAsia="ar-SA"/>
        </w:rPr>
        <w:t xml:space="preserve"> CAPITOLUL 9 „Informare și publicitate”</w:t>
      </w:r>
      <w:r w:rsidRPr="007B55A7">
        <w:rPr>
          <w:rFonts w:ascii="Trebuchet MS" w:eastAsia="Times New Roman" w:hAnsi="Trebuchet MS" w:cs="PF Square Sans Pro Medium"/>
          <w:i/>
          <w:color w:val="0F243E" w:themeColor="text2" w:themeShade="80"/>
          <w:lang w:eastAsia="ar-SA"/>
        </w:rPr>
        <w:t>.</w:t>
      </w:r>
      <w:r w:rsidRPr="007B55A7">
        <w:rPr>
          <w:rFonts w:ascii="Trebuchet MS" w:eastAsia="Times New Roman" w:hAnsi="Trebuchet MS" w:cs="PF Square Sans Pro Medium"/>
          <w:color w:val="0F243E" w:themeColor="text2" w:themeShade="80"/>
          <w:lang w:eastAsia="ar-SA"/>
        </w:rPr>
        <w:t xml:space="preserve"> </w:t>
      </w:r>
    </w:p>
    <w:p w14:paraId="3C668D55" w14:textId="77777777" w:rsidR="00074689" w:rsidRPr="007B55A7" w:rsidRDefault="00074689" w:rsidP="003E1D18">
      <w:pPr>
        <w:suppressAutoHyphens/>
        <w:spacing w:after="0" w:line="240" w:lineRule="auto"/>
        <w:jc w:val="both"/>
        <w:rPr>
          <w:rFonts w:ascii="Trebuchet MS" w:eastAsia="Times New Roman" w:hAnsi="Trebuchet MS" w:cs="PF Square Sans Pro Medium"/>
          <w:color w:val="0F243E" w:themeColor="text2" w:themeShade="80"/>
          <w:lang w:eastAsia="ar-SA"/>
        </w:rPr>
      </w:pPr>
    </w:p>
    <w:p w14:paraId="4B947CF3" w14:textId="77777777" w:rsidR="003E1D18" w:rsidRPr="007B55A7" w:rsidRDefault="003E1D18" w:rsidP="003E1D18">
      <w:pPr>
        <w:suppressAutoHyphens/>
        <w:spacing w:after="0" w:line="240" w:lineRule="auto"/>
        <w:jc w:val="both"/>
        <w:rPr>
          <w:rFonts w:ascii="Trebuchet MS" w:eastAsia="Times New Roman" w:hAnsi="Trebuchet MS" w:cs="PF Square Sans Pro Medium"/>
          <w:b/>
          <w:color w:val="0F243E" w:themeColor="text2" w:themeShade="80"/>
          <w:lang w:eastAsia="ar-SA"/>
        </w:rPr>
      </w:pPr>
      <w:r w:rsidRPr="007B55A7">
        <w:rPr>
          <w:rFonts w:ascii="Trebuchet MS" w:eastAsia="Times New Roman" w:hAnsi="Trebuchet MS" w:cs="PF Square Sans Pro Medium"/>
          <w:b/>
          <w:color w:val="0F243E" w:themeColor="text2" w:themeShade="80"/>
          <w:lang w:eastAsia="ar-SA"/>
        </w:rPr>
        <w:t xml:space="preserve">NB Cheltuielile aferente activității de informare și publicitate </w:t>
      </w:r>
      <w:r w:rsidRPr="007B55A7">
        <w:rPr>
          <w:rFonts w:ascii="Trebuchet MS" w:eastAsia="Times New Roman" w:hAnsi="Trebuchet MS" w:cs="PF Square Sans Pro Medium"/>
          <w:b/>
          <w:color w:val="0F243E" w:themeColor="text2" w:themeShade="80"/>
          <w:u w:val="single"/>
          <w:lang w:eastAsia="ar-SA"/>
        </w:rPr>
        <w:t>proiect</w:t>
      </w:r>
      <w:r w:rsidRPr="007B55A7">
        <w:rPr>
          <w:rFonts w:ascii="Trebuchet MS" w:eastAsia="Times New Roman" w:hAnsi="Trebuchet MS" w:cs="PF Square Sans Pro Medium"/>
          <w:b/>
          <w:color w:val="0F243E" w:themeColor="text2" w:themeShade="80"/>
          <w:lang w:eastAsia="ar-SA"/>
        </w:rPr>
        <w:t xml:space="preserve"> vor fi incluse la capitolul </w:t>
      </w:r>
      <w:r w:rsidRPr="007B55A7">
        <w:rPr>
          <w:rFonts w:ascii="Trebuchet MS" w:eastAsia="Times New Roman" w:hAnsi="Trebuchet MS" w:cs="PF Square Sans Pro Medium"/>
          <w:b/>
          <w:color w:val="0F243E" w:themeColor="text2" w:themeShade="80"/>
          <w:u w:val="single"/>
          <w:lang w:eastAsia="ar-SA"/>
        </w:rPr>
        <w:t>cheltuieli indirecte</w:t>
      </w:r>
      <w:r w:rsidRPr="007B55A7">
        <w:rPr>
          <w:rFonts w:ascii="Trebuchet MS" w:eastAsia="Times New Roman" w:hAnsi="Trebuchet MS" w:cs="PF Square Sans Pro Medium"/>
          <w:b/>
          <w:color w:val="0F243E" w:themeColor="text2" w:themeShade="80"/>
          <w:lang w:eastAsia="ar-SA"/>
        </w:rPr>
        <w:t xml:space="preserve">. </w:t>
      </w:r>
    </w:p>
    <w:p w14:paraId="1A8A52AB" w14:textId="77777777" w:rsidR="003E1D18" w:rsidRPr="007B55A7" w:rsidRDefault="003E1D18" w:rsidP="003E1D18">
      <w:pPr>
        <w:spacing w:after="0" w:line="240" w:lineRule="auto"/>
        <w:ind w:left="360"/>
        <w:jc w:val="both"/>
        <w:rPr>
          <w:rFonts w:ascii="Trebuchet MS" w:hAnsi="Trebuchet MS"/>
          <w:b/>
          <w:color w:val="0F243E" w:themeColor="text2" w:themeShade="80"/>
        </w:rPr>
      </w:pPr>
    </w:p>
    <w:p w14:paraId="4A54E314" w14:textId="77777777" w:rsidR="003E1D18" w:rsidRPr="007B55A7" w:rsidRDefault="003E1D18" w:rsidP="003E1D18">
      <w:pPr>
        <w:spacing w:after="0" w:line="240" w:lineRule="auto"/>
        <w:jc w:val="both"/>
        <w:rPr>
          <w:rFonts w:ascii="Trebuchet MS" w:hAnsi="Trebuchet MS"/>
          <w:b/>
          <w:color w:val="0F243E" w:themeColor="text2" w:themeShade="80"/>
        </w:rPr>
      </w:pPr>
      <w:r w:rsidRPr="007B55A7">
        <w:rPr>
          <w:rFonts w:ascii="Trebuchet MS" w:hAnsi="Trebuchet MS"/>
          <w:b/>
          <w:color w:val="0F243E" w:themeColor="text2" w:themeShade="80"/>
        </w:rPr>
        <w:t>Reguli generale și specifice de decontare</w:t>
      </w:r>
    </w:p>
    <w:p w14:paraId="32370B99" w14:textId="77777777" w:rsidR="003E1D18" w:rsidRPr="007B55A7" w:rsidRDefault="003E1D18" w:rsidP="003E1D18">
      <w:pPr>
        <w:spacing w:after="0" w:line="240" w:lineRule="auto"/>
        <w:jc w:val="both"/>
        <w:rPr>
          <w:rFonts w:ascii="Trebuchet MS" w:hAnsi="Trebuchet MS"/>
          <w:color w:val="0F243E" w:themeColor="text2" w:themeShade="80"/>
        </w:rPr>
      </w:pPr>
      <w:r w:rsidRPr="007B55A7">
        <w:rPr>
          <w:rFonts w:ascii="Trebuchet MS" w:hAnsi="Trebuchet MS"/>
          <w:b/>
          <w:color w:val="0F243E" w:themeColor="text2" w:themeShade="80"/>
        </w:rPr>
        <w:t xml:space="preserve">Potrivit prevederilor </w:t>
      </w:r>
      <w:r w:rsidRPr="007B55A7">
        <w:rPr>
          <w:rFonts w:ascii="Trebuchet MS" w:hAnsi="Trebuchet MS"/>
          <w:color w:val="0F243E" w:themeColor="text2" w:themeShade="80"/>
        </w:rPr>
        <w:t>REGULAMENTUL (UE) NR. 1303/2013 AL PARLAMENTULUI EUROPEAN ȘI AL CONSILIULUI CAPITOLUL III Eligibilitatea cheltuielilor și caracterul durabil Articolul 65 –Eligibilitatea</w:t>
      </w:r>
    </w:p>
    <w:p w14:paraId="04C4C06E" w14:textId="77777777" w:rsidR="003E1D18" w:rsidRPr="007B55A7" w:rsidRDefault="003E1D18" w:rsidP="003E1D18">
      <w:pPr>
        <w:spacing w:after="0" w:line="240" w:lineRule="auto"/>
        <w:ind w:left="360"/>
        <w:jc w:val="both"/>
        <w:rPr>
          <w:rFonts w:ascii="Trebuchet MS" w:hAnsi="Trebuchet MS"/>
          <w:b/>
          <w:color w:val="0F243E" w:themeColor="text2" w:themeShade="80"/>
        </w:rPr>
      </w:pPr>
    </w:p>
    <w:p w14:paraId="0B64FC6C" w14:textId="77777777" w:rsidR="003E1D18" w:rsidRPr="007B55A7" w:rsidRDefault="003E1D18" w:rsidP="003E1D18">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La nivel de proiect pot fi decontate cheltuieli plafonate procentual, după cum urmează:</w:t>
      </w:r>
    </w:p>
    <w:p w14:paraId="3C346B7D" w14:textId="77777777" w:rsidR="003E1D18" w:rsidRPr="007B55A7" w:rsidRDefault="003E1D18" w:rsidP="003E1D18">
      <w:pPr>
        <w:spacing w:after="0" w:line="240" w:lineRule="auto"/>
        <w:ind w:left="360"/>
        <w:jc w:val="both"/>
        <w:rPr>
          <w:rFonts w:ascii="Trebuchet MS" w:hAnsi="Trebuchet MS"/>
          <w:color w:val="0F243E" w:themeColor="text2" w:themeShade="80"/>
        </w:rPr>
      </w:pPr>
    </w:p>
    <w:p w14:paraId="420C735A" w14:textId="557EBEE5" w:rsidR="003E1D18" w:rsidRPr="007B55A7" w:rsidRDefault="003E1D18" w:rsidP="003E1D18">
      <w:pPr>
        <w:pStyle w:val="ListParagraph"/>
        <w:numPr>
          <w:ilvl w:val="0"/>
          <w:numId w:val="26"/>
        </w:numPr>
        <w:spacing w:after="0" w:line="240" w:lineRule="auto"/>
        <w:contextualSpacing w:val="0"/>
        <w:jc w:val="both"/>
        <w:rPr>
          <w:rFonts w:ascii="Trebuchet MS" w:hAnsi="Trebuchet MS"/>
          <w:b/>
          <w:color w:val="0F243E" w:themeColor="text2" w:themeShade="80"/>
        </w:rPr>
      </w:pPr>
      <w:r w:rsidRPr="007B55A7">
        <w:rPr>
          <w:rFonts w:ascii="Trebuchet MS" w:hAnsi="Trebuchet MS"/>
          <w:b/>
          <w:color w:val="0F243E" w:themeColor="text2" w:themeShade="80"/>
        </w:rPr>
        <w:t xml:space="preserve">cheltuielile generale de administrație (cheltuieli indirecte pe bază de costuri reale) </w:t>
      </w:r>
      <w:r w:rsidRPr="007B55A7">
        <w:rPr>
          <w:rFonts w:ascii="Trebuchet MS" w:hAnsi="Trebuchet MS"/>
          <w:color w:val="0F243E" w:themeColor="text2" w:themeShade="80"/>
        </w:rPr>
        <w:t>vor fi decontate ca maximum 15% din cheltuielile directe ale proiectului</w:t>
      </w:r>
      <w:r w:rsidR="003575BF" w:rsidRPr="007B55A7">
        <w:rPr>
          <w:rFonts w:ascii="Trebuchet MS" w:hAnsi="Trebuchet MS"/>
          <w:color w:val="0F243E" w:themeColor="text2" w:themeShade="80"/>
        </w:rPr>
        <w:t>;</w:t>
      </w:r>
    </w:p>
    <w:p w14:paraId="246D2823" w14:textId="3FB809B6" w:rsidR="003575BF" w:rsidRPr="007B55A7" w:rsidRDefault="003575BF" w:rsidP="003E1D18">
      <w:pPr>
        <w:pStyle w:val="ListParagraph"/>
        <w:numPr>
          <w:ilvl w:val="0"/>
          <w:numId w:val="26"/>
        </w:numPr>
        <w:spacing w:after="0" w:line="240" w:lineRule="auto"/>
        <w:contextualSpacing w:val="0"/>
        <w:jc w:val="both"/>
        <w:rPr>
          <w:rFonts w:ascii="Trebuchet MS" w:hAnsi="Trebuchet MS"/>
          <w:b/>
          <w:color w:val="0F243E" w:themeColor="text2" w:themeShade="80"/>
        </w:rPr>
      </w:pPr>
      <w:r w:rsidRPr="007B55A7">
        <w:rPr>
          <w:rFonts w:ascii="Trebuchet MS" w:hAnsi="Trebuchet MS"/>
          <w:b/>
          <w:color w:val="0F243E" w:themeColor="text2" w:themeShade="80"/>
        </w:rPr>
        <w:t>cheltuieli de tip FEDR aferente cheltuielilor directe: maximum 10% din cheltuielile directe ale proiectului</w:t>
      </w:r>
      <w:r w:rsidRPr="007B55A7">
        <w:rPr>
          <w:rFonts w:ascii="Trebuchet MS" w:hAnsi="Trebuchet MS"/>
          <w:b/>
          <w:color w:val="0F243E" w:themeColor="text2" w:themeShade="80"/>
        </w:rPr>
        <w:t>.</w:t>
      </w:r>
    </w:p>
    <w:p w14:paraId="04762238" w14:textId="77777777" w:rsidR="007D765C" w:rsidRPr="007B55A7" w:rsidRDefault="007D765C" w:rsidP="007D765C">
      <w:pPr>
        <w:pStyle w:val="ListParagraph"/>
        <w:spacing w:after="0" w:line="240" w:lineRule="auto"/>
        <w:contextualSpacing w:val="0"/>
        <w:jc w:val="both"/>
        <w:rPr>
          <w:rFonts w:ascii="Trebuchet MS" w:hAnsi="Trebuchet MS"/>
          <w:b/>
          <w:color w:val="0F243E" w:themeColor="text2" w:themeShade="80"/>
        </w:rPr>
      </w:pPr>
    </w:p>
    <w:p w14:paraId="33E21C70" w14:textId="77777777" w:rsidR="003E1D18" w:rsidRPr="007B55A7" w:rsidRDefault="003E1D18" w:rsidP="003E1D18">
      <w:pPr>
        <w:pStyle w:val="Heading1"/>
        <w:spacing w:before="0" w:line="240" w:lineRule="auto"/>
        <w:jc w:val="both"/>
        <w:rPr>
          <w:rFonts w:ascii="Trebuchet MS" w:hAnsi="Trebuchet MS"/>
          <w:b/>
          <w:color w:val="0F243E" w:themeColor="text2" w:themeShade="80"/>
          <w:sz w:val="22"/>
          <w:szCs w:val="22"/>
        </w:rPr>
      </w:pPr>
      <w:bookmarkStart w:id="40" w:name="_Toc495329409"/>
      <w:bookmarkStart w:id="41" w:name="_Toc113285054"/>
      <w:r w:rsidRPr="007B55A7">
        <w:rPr>
          <w:rFonts w:ascii="Trebuchet MS" w:hAnsi="Trebuchet MS"/>
          <w:b/>
          <w:color w:val="0F243E" w:themeColor="text2" w:themeShade="80"/>
          <w:sz w:val="22"/>
          <w:szCs w:val="22"/>
        </w:rPr>
        <w:t>CAPITOLUL 3. Completarea cererii de finanțare</w:t>
      </w:r>
      <w:bookmarkEnd w:id="40"/>
      <w:bookmarkEnd w:id="41"/>
    </w:p>
    <w:p w14:paraId="0469BE7F" w14:textId="77777777" w:rsidR="003E1D18" w:rsidRPr="007B55A7" w:rsidRDefault="003E1D18" w:rsidP="003E1D18">
      <w:pPr>
        <w:spacing w:after="0" w:line="240" w:lineRule="auto"/>
        <w:ind w:left="360"/>
        <w:jc w:val="both"/>
        <w:rPr>
          <w:rFonts w:ascii="Trebuchet MS" w:hAnsi="Trebuchet MS"/>
          <w:i/>
          <w:color w:val="0F243E" w:themeColor="text2" w:themeShade="80"/>
        </w:rPr>
      </w:pPr>
    </w:p>
    <w:p w14:paraId="67BDBE63" w14:textId="4713DCE8" w:rsidR="003E1D18" w:rsidRPr="007B55A7" w:rsidRDefault="003E1D18" w:rsidP="003E1D18">
      <w:pPr>
        <w:spacing w:after="0" w:line="240" w:lineRule="auto"/>
        <w:jc w:val="both"/>
        <w:rPr>
          <w:rFonts w:ascii="Trebuchet MS" w:hAnsi="Trebuchet MS"/>
          <w:i/>
          <w:color w:val="0F243E" w:themeColor="text2" w:themeShade="80"/>
        </w:rPr>
      </w:pPr>
      <w:r w:rsidRPr="007B55A7">
        <w:rPr>
          <w:rFonts w:ascii="Trebuchet MS" w:hAnsi="Trebuchet MS"/>
          <w:i/>
          <w:color w:val="0F243E" w:themeColor="text2" w:themeShade="80"/>
        </w:rPr>
        <w:t xml:space="preserve">Completarea cererii de finanțare se realizează în conformitate cu documentul Orientări privind accesarea finanțărilor în cadrul Programului Operațional Capital Uman 2014-2020, cu </w:t>
      </w:r>
      <w:r w:rsidR="00CF3BB5" w:rsidRPr="007B55A7">
        <w:rPr>
          <w:rFonts w:ascii="Trebuchet MS" w:hAnsi="Trebuchet MS"/>
          <w:i/>
          <w:color w:val="0F243E" w:themeColor="text2" w:themeShade="80"/>
        </w:rPr>
        <w:t>modificările</w:t>
      </w:r>
      <w:r w:rsidRPr="007B55A7">
        <w:rPr>
          <w:rFonts w:ascii="Trebuchet MS" w:hAnsi="Trebuchet MS"/>
          <w:i/>
          <w:color w:val="0F243E" w:themeColor="text2" w:themeShade="80"/>
        </w:rPr>
        <w:t xml:space="preserve"> si </w:t>
      </w:r>
      <w:r w:rsidR="00CF3BB5" w:rsidRPr="007B55A7">
        <w:rPr>
          <w:rFonts w:ascii="Trebuchet MS" w:hAnsi="Trebuchet MS"/>
          <w:i/>
          <w:color w:val="0F243E" w:themeColor="text2" w:themeShade="80"/>
        </w:rPr>
        <w:t>completările</w:t>
      </w:r>
      <w:r w:rsidRPr="007B55A7">
        <w:rPr>
          <w:rFonts w:ascii="Trebuchet MS" w:hAnsi="Trebuchet MS"/>
          <w:i/>
          <w:color w:val="0F243E" w:themeColor="text2" w:themeShade="80"/>
        </w:rPr>
        <w:t xml:space="preserve"> ulterioare. </w:t>
      </w:r>
    </w:p>
    <w:p w14:paraId="753DDB44" w14:textId="77777777" w:rsidR="003E1D18" w:rsidRPr="007B55A7" w:rsidRDefault="003E1D18" w:rsidP="003E1D18">
      <w:pPr>
        <w:spacing w:after="0" w:line="240" w:lineRule="auto"/>
        <w:ind w:left="360"/>
        <w:jc w:val="both"/>
        <w:rPr>
          <w:rFonts w:ascii="Trebuchet MS" w:hAnsi="Trebuchet MS"/>
          <w:b/>
          <w:color w:val="0F243E" w:themeColor="text2" w:themeShade="80"/>
        </w:rPr>
      </w:pPr>
    </w:p>
    <w:p w14:paraId="6111B0D8" w14:textId="77777777" w:rsidR="003E1D18" w:rsidRPr="007B55A7" w:rsidRDefault="003E1D18" w:rsidP="003E1D18">
      <w:pPr>
        <w:pStyle w:val="Heading1"/>
        <w:spacing w:before="0" w:line="240" w:lineRule="auto"/>
        <w:jc w:val="both"/>
        <w:rPr>
          <w:rFonts w:ascii="Trebuchet MS" w:hAnsi="Trebuchet MS"/>
          <w:b/>
          <w:color w:val="0F243E" w:themeColor="text2" w:themeShade="80"/>
          <w:sz w:val="22"/>
          <w:szCs w:val="22"/>
        </w:rPr>
      </w:pPr>
      <w:bookmarkStart w:id="42" w:name="_Toc495329410"/>
      <w:bookmarkStart w:id="43" w:name="_Toc113285055"/>
      <w:r w:rsidRPr="007B55A7">
        <w:rPr>
          <w:rFonts w:ascii="Trebuchet MS" w:hAnsi="Trebuchet MS"/>
          <w:b/>
          <w:color w:val="0F243E" w:themeColor="text2" w:themeShade="80"/>
          <w:sz w:val="22"/>
          <w:szCs w:val="22"/>
        </w:rPr>
        <w:t>CAPITOLUL 4. Procesul de evaluare și selecție a proiectelor</w:t>
      </w:r>
      <w:bookmarkEnd w:id="42"/>
      <w:bookmarkEnd w:id="43"/>
      <w:r w:rsidRPr="007B55A7">
        <w:rPr>
          <w:rFonts w:ascii="Trebuchet MS" w:hAnsi="Trebuchet MS"/>
          <w:b/>
          <w:color w:val="0F243E" w:themeColor="text2" w:themeShade="80"/>
          <w:sz w:val="22"/>
          <w:szCs w:val="22"/>
        </w:rPr>
        <w:t xml:space="preserve"> </w:t>
      </w:r>
    </w:p>
    <w:p w14:paraId="7EBA3318" w14:textId="77777777" w:rsidR="003E1D18" w:rsidRPr="007B55A7" w:rsidRDefault="003E1D18" w:rsidP="003E1D18">
      <w:pPr>
        <w:spacing w:after="0" w:line="240" w:lineRule="auto"/>
        <w:ind w:left="360"/>
        <w:jc w:val="both"/>
        <w:rPr>
          <w:rFonts w:ascii="Trebuchet MS" w:hAnsi="Trebuchet MS"/>
          <w:color w:val="0F243E" w:themeColor="text2" w:themeShade="80"/>
        </w:rPr>
      </w:pPr>
    </w:p>
    <w:p w14:paraId="48471DBF" w14:textId="77777777" w:rsidR="003E1D18" w:rsidRPr="007B55A7" w:rsidRDefault="003E1D18" w:rsidP="003E1D18">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Selecția proiectelor se efectuează în conformitate cu prevederile:</w:t>
      </w:r>
    </w:p>
    <w:p w14:paraId="6B4D164E" w14:textId="77777777" w:rsidR="003E1D18" w:rsidRPr="007B55A7" w:rsidRDefault="003E1D18" w:rsidP="003E1D18">
      <w:pPr>
        <w:pStyle w:val="ListParagraph"/>
        <w:numPr>
          <w:ilvl w:val="0"/>
          <w:numId w:val="3"/>
        </w:numPr>
        <w:spacing w:after="0" w:line="240" w:lineRule="auto"/>
        <w:jc w:val="both"/>
        <w:rPr>
          <w:rFonts w:ascii="Trebuchet MS" w:hAnsi="Trebuchet MS"/>
          <w:iCs/>
          <w:color w:val="0F243E" w:themeColor="text2" w:themeShade="80"/>
        </w:rPr>
      </w:pPr>
      <w:r w:rsidRPr="007B55A7">
        <w:rPr>
          <w:rFonts w:ascii="Trebuchet MS" w:hAnsi="Trebuchet MS"/>
          <w:color w:val="0F243E" w:themeColor="text2" w:themeShade="80"/>
        </w:rPr>
        <w:t xml:space="preserve">documentului </w:t>
      </w:r>
      <w:r w:rsidRPr="007B55A7">
        <w:rPr>
          <w:rFonts w:ascii="Trebuchet MS" w:hAnsi="Trebuchet MS"/>
          <w:i/>
          <w:iCs/>
          <w:color w:val="0F243E" w:themeColor="text2" w:themeShade="80"/>
        </w:rPr>
        <w:t xml:space="preserve">Orientări privind accesarea finanțărilor în cadrul Programului Operațional Capital Uman 2014-2020, </w:t>
      </w:r>
      <w:r w:rsidRPr="007B55A7">
        <w:rPr>
          <w:rFonts w:ascii="Trebuchet MS" w:hAnsi="Trebuchet MS"/>
          <w:i/>
          <w:color w:val="0F243E" w:themeColor="text2" w:themeShade="80"/>
        </w:rPr>
        <w:t xml:space="preserve">cu </w:t>
      </w:r>
      <w:proofErr w:type="spellStart"/>
      <w:r w:rsidRPr="007B55A7">
        <w:rPr>
          <w:rFonts w:ascii="Trebuchet MS" w:hAnsi="Trebuchet MS"/>
          <w:i/>
          <w:color w:val="0F243E" w:themeColor="text2" w:themeShade="80"/>
        </w:rPr>
        <w:t>modificarile</w:t>
      </w:r>
      <w:proofErr w:type="spellEnd"/>
      <w:r w:rsidRPr="007B55A7">
        <w:rPr>
          <w:rFonts w:ascii="Trebuchet MS" w:hAnsi="Trebuchet MS"/>
          <w:i/>
          <w:color w:val="0F243E" w:themeColor="text2" w:themeShade="80"/>
        </w:rPr>
        <w:t xml:space="preserve"> si </w:t>
      </w:r>
      <w:proofErr w:type="spellStart"/>
      <w:r w:rsidRPr="007B55A7">
        <w:rPr>
          <w:rFonts w:ascii="Trebuchet MS" w:hAnsi="Trebuchet MS"/>
          <w:i/>
          <w:color w:val="0F243E" w:themeColor="text2" w:themeShade="80"/>
        </w:rPr>
        <w:t>completarile</w:t>
      </w:r>
      <w:proofErr w:type="spellEnd"/>
      <w:r w:rsidRPr="007B55A7">
        <w:rPr>
          <w:rFonts w:ascii="Trebuchet MS" w:hAnsi="Trebuchet MS"/>
          <w:i/>
          <w:color w:val="0F243E" w:themeColor="text2" w:themeShade="80"/>
        </w:rPr>
        <w:t xml:space="preserve"> ulterioare</w:t>
      </w:r>
      <w:r w:rsidRPr="007B55A7">
        <w:rPr>
          <w:rFonts w:ascii="Trebuchet MS" w:hAnsi="Trebuchet MS"/>
          <w:i/>
          <w:iCs/>
          <w:color w:val="0F243E" w:themeColor="text2" w:themeShade="80"/>
        </w:rPr>
        <w:t xml:space="preserve"> </w:t>
      </w:r>
    </w:p>
    <w:p w14:paraId="075D9A16" w14:textId="77777777" w:rsidR="003E1D18" w:rsidRPr="007B55A7" w:rsidRDefault="003E1D18" w:rsidP="003E1D18">
      <w:pPr>
        <w:pStyle w:val="ListParagraph"/>
        <w:numPr>
          <w:ilvl w:val="0"/>
          <w:numId w:val="3"/>
        </w:numPr>
        <w:spacing w:after="0" w:line="240" w:lineRule="auto"/>
        <w:jc w:val="both"/>
        <w:rPr>
          <w:rFonts w:ascii="Trebuchet MS" w:hAnsi="Trebuchet MS"/>
          <w:i/>
          <w:iCs/>
          <w:color w:val="0F243E" w:themeColor="text2" w:themeShade="80"/>
        </w:rPr>
      </w:pPr>
      <w:r w:rsidRPr="007B55A7">
        <w:rPr>
          <w:rFonts w:ascii="Trebuchet MS" w:hAnsi="Trebuchet MS"/>
          <w:i/>
          <w:iCs/>
          <w:color w:val="0F243E" w:themeColor="text2" w:themeShade="80"/>
        </w:rPr>
        <w:t>Metodologiei de evaluare și selecție a proiectelor POCU</w:t>
      </w:r>
    </w:p>
    <w:p w14:paraId="2CECF943" w14:textId="7D256E71" w:rsidR="003E1D18" w:rsidRPr="007B55A7" w:rsidRDefault="00E45B63" w:rsidP="003E1D18">
      <w:pPr>
        <w:pStyle w:val="ListParagraph"/>
        <w:numPr>
          <w:ilvl w:val="0"/>
          <w:numId w:val="3"/>
        </w:numPr>
        <w:spacing w:after="0" w:line="240" w:lineRule="auto"/>
        <w:jc w:val="both"/>
        <w:rPr>
          <w:rFonts w:ascii="Trebuchet MS" w:hAnsi="Trebuchet MS"/>
          <w:i/>
          <w:iCs/>
          <w:color w:val="0F243E" w:themeColor="text2" w:themeShade="80"/>
        </w:rPr>
      </w:pPr>
      <w:r w:rsidRPr="007B55A7">
        <w:rPr>
          <w:rFonts w:ascii="Trebuchet MS" w:hAnsi="Trebuchet MS"/>
          <w:i/>
          <w:color w:val="0F243E" w:themeColor="text2" w:themeShade="80"/>
        </w:rPr>
        <w:t>Grilei</w:t>
      </w:r>
      <w:r w:rsidR="003E1D18" w:rsidRPr="007B55A7">
        <w:rPr>
          <w:rFonts w:ascii="Trebuchet MS" w:hAnsi="Trebuchet MS"/>
          <w:i/>
          <w:color w:val="0F243E" w:themeColor="text2" w:themeShade="80"/>
        </w:rPr>
        <w:t xml:space="preserve"> de verificare a conformității administrative și a eligibilității</w:t>
      </w:r>
    </w:p>
    <w:p w14:paraId="1A234CD1" w14:textId="5B82D1F2" w:rsidR="003E1D18" w:rsidRPr="007B55A7" w:rsidRDefault="00E45B63" w:rsidP="003E1D18">
      <w:pPr>
        <w:pStyle w:val="ListParagraph"/>
        <w:numPr>
          <w:ilvl w:val="0"/>
          <w:numId w:val="3"/>
        </w:numPr>
        <w:spacing w:after="0" w:line="240" w:lineRule="auto"/>
        <w:jc w:val="both"/>
        <w:rPr>
          <w:rFonts w:ascii="Trebuchet MS" w:hAnsi="Trebuchet MS"/>
          <w:i/>
          <w:iCs/>
          <w:color w:val="0F243E" w:themeColor="text2" w:themeShade="80"/>
        </w:rPr>
      </w:pPr>
      <w:r w:rsidRPr="007B55A7">
        <w:rPr>
          <w:rFonts w:ascii="Trebuchet MS" w:hAnsi="Trebuchet MS"/>
          <w:i/>
          <w:color w:val="0F243E" w:themeColor="text2" w:themeShade="80"/>
        </w:rPr>
        <w:t>Grilei</w:t>
      </w:r>
      <w:r w:rsidR="003E1D18" w:rsidRPr="007B55A7">
        <w:rPr>
          <w:rFonts w:ascii="Trebuchet MS" w:hAnsi="Trebuchet MS"/>
          <w:i/>
          <w:color w:val="0F243E" w:themeColor="text2" w:themeShade="80"/>
        </w:rPr>
        <w:t xml:space="preserve"> de evaluare și selecție tehnica si financiara</w:t>
      </w:r>
    </w:p>
    <w:p w14:paraId="5746C0B8" w14:textId="77777777" w:rsidR="003E1D18" w:rsidRPr="007B55A7" w:rsidRDefault="003E1D18" w:rsidP="003E1D18">
      <w:pPr>
        <w:spacing w:after="0" w:line="240" w:lineRule="auto"/>
        <w:ind w:left="360"/>
        <w:jc w:val="both"/>
        <w:rPr>
          <w:rFonts w:ascii="Trebuchet MS" w:hAnsi="Trebuchet MS"/>
          <w:color w:val="0F243E" w:themeColor="text2" w:themeShade="80"/>
        </w:rPr>
      </w:pPr>
      <w:bookmarkStart w:id="44" w:name="_Toc435003201"/>
      <w:bookmarkStart w:id="45" w:name="_Toc442084047"/>
    </w:p>
    <w:p w14:paraId="505C4808" w14:textId="77777777" w:rsidR="003E1D18" w:rsidRPr="007B55A7" w:rsidRDefault="003E1D18" w:rsidP="003E1D18">
      <w:pPr>
        <w:pStyle w:val="Heading1"/>
        <w:spacing w:before="0" w:line="240" w:lineRule="auto"/>
        <w:jc w:val="both"/>
        <w:rPr>
          <w:rFonts w:ascii="Trebuchet MS" w:hAnsi="Trebuchet MS"/>
          <w:b/>
          <w:color w:val="0F243E" w:themeColor="text2" w:themeShade="80"/>
          <w:sz w:val="22"/>
          <w:szCs w:val="22"/>
        </w:rPr>
      </w:pPr>
      <w:bookmarkStart w:id="46" w:name="_Toc495329411"/>
      <w:bookmarkStart w:id="47" w:name="_Toc113285056"/>
      <w:r w:rsidRPr="007B55A7">
        <w:rPr>
          <w:rFonts w:ascii="Trebuchet MS" w:hAnsi="Trebuchet MS"/>
          <w:b/>
          <w:color w:val="0F243E" w:themeColor="text2" w:themeShade="80"/>
          <w:sz w:val="22"/>
          <w:szCs w:val="22"/>
        </w:rPr>
        <w:t>CAPITOLUL 5. Depunerea și soluționarea contestațiilor</w:t>
      </w:r>
      <w:bookmarkEnd w:id="46"/>
      <w:bookmarkEnd w:id="47"/>
    </w:p>
    <w:p w14:paraId="7F44380A" w14:textId="77777777" w:rsidR="003E1D18" w:rsidRPr="007B55A7" w:rsidRDefault="003E1D18" w:rsidP="003E1D18">
      <w:pPr>
        <w:spacing w:after="0" w:line="240" w:lineRule="auto"/>
        <w:ind w:left="360"/>
        <w:jc w:val="both"/>
        <w:rPr>
          <w:rFonts w:ascii="Trebuchet MS" w:hAnsi="Trebuchet MS"/>
          <w:color w:val="0F243E" w:themeColor="text2" w:themeShade="80"/>
        </w:rPr>
      </w:pPr>
    </w:p>
    <w:p w14:paraId="7726CF5D" w14:textId="27CA44F6" w:rsidR="003E1D18" w:rsidRPr="007B55A7" w:rsidRDefault="003E1D18" w:rsidP="003E1D18">
      <w:pPr>
        <w:pStyle w:val="ListParagraph"/>
        <w:numPr>
          <w:ilvl w:val="0"/>
          <w:numId w:val="3"/>
        </w:numPr>
        <w:spacing w:after="0" w:line="240" w:lineRule="auto"/>
        <w:ind w:hanging="270"/>
        <w:jc w:val="both"/>
        <w:rPr>
          <w:rFonts w:ascii="Trebuchet MS" w:hAnsi="Trebuchet MS"/>
          <w:color w:val="0F243E" w:themeColor="text2" w:themeShade="80"/>
        </w:rPr>
      </w:pPr>
      <w:r w:rsidRPr="007B55A7">
        <w:rPr>
          <w:rFonts w:ascii="Trebuchet MS" w:hAnsi="Trebuchet MS"/>
          <w:color w:val="0F243E" w:themeColor="text2" w:themeShade="80"/>
        </w:rPr>
        <w:t xml:space="preserve">Procesul de soluționare a contestațiilor se desfășoară în conformitate cu prevederile documentului </w:t>
      </w:r>
      <w:r w:rsidRPr="007B55A7">
        <w:rPr>
          <w:rFonts w:ascii="Trebuchet MS" w:hAnsi="Trebuchet MS"/>
          <w:i/>
          <w:iCs/>
          <w:color w:val="0F243E" w:themeColor="text2" w:themeShade="80"/>
        </w:rPr>
        <w:t xml:space="preserve">Orientări privind accesarea finanțărilor în cadrul Programului Operațional Capital Uman 2014-2020, </w:t>
      </w:r>
      <w:r w:rsidRPr="007B55A7">
        <w:rPr>
          <w:rFonts w:ascii="Trebuchet MS" w:hAnsi="Trebuchet MS"/>
          <w:i/>
          <w:color w:val="0F243E" w:themeColor="text2" w:themeShade="80"/>
        </w:rPr>
        <w:t xml:space="preserve">cu </w:t>
      </w:r>
      <w:r w:rsidR="00D11D1D" w:rsidRPr="007B55A7">
        <w:rPr>
          <w:rFonts w:ascii="Trebuchet MS" w:hAnsi="Trebuchet MS"/>
          <w:i/>
          <w:color w:val="0F243E" w:themeColor="text2" w:themeShade="80"/>
        </w:rPr>
        <w:t>modificările</w:t>
      </w:r>
      <w:r w:rsidRPr="007B55A7">
        <w:rPr>
          <w:rFonts w:ascii="Trebuchet MS" w:hAnsi="Trebuchet MS"/>
          <w:i/>
          <w:color w:val="0F243E" w:themeColor="text2" w:themeShade="80"/>
        </w:rPr>
        <w:t xml:space="preserve"> si </w:t>
      </w:r>
      <w:r w:rsidR="00D11D1D" w:rsidRPr="007B55A7">
        <w:rPr>
          <w:rFonts w:ascii="Trebuchet MS" w:hAnsi="Trebuchet MS"/>
          <w:i/>
          <w:color w:val="0F243E" w:themeColor="text2" w:themeShade="80"/>
        </w:rPr>
        <w:t>completările</w:t>
      </w:r>
      <w:r w:rsidRPr="007B55A7">
        <w:rPr>
          <w:rFonts w:ascii="Trebuchet MS" w:hAnsi="Trebuchet MS"/>
          <w:i/>
          <w:color w:val="0F243E" w:themeColor="text2" w:themeShade="80"/>
        </w:rPr>
        <w:t xml:space="preserve"> ulterioare</w:t>
      </w:r>
      <w:r w:rsidRPr="007B55A7">
        <w:rPr>
          <w:rFonts w:ascii="Trebuchet MS" w:hAnsi="Trebuchet MS"/>
          <w:i/>
          <w:iCs/>
          <w:color w:val="0F243E" w:themeColor="text2" w:themeShade="80"/>
        </w:rPr>
        <w:t xml:space="preserve"> </w:t>
      </w:r>
      <w:r w:rsidRPr="007B55A7">
        <w:rPr>
          <w:rFonts w:ascii="Trebuchet MS" w:hAnsi="Trebuchet MS"/>
          <w:iCs/>
          <w:color w:val="0F243E" w:themeColor="text2" w:themeShade="80"/>
        </w:rPr>
        <w:t>si cele ale</w:t>
      </w:r>
      <w:r w:rsidRPr="007B55A7">
        <w:rPr>
          <w:rFonts w:ascii="Trebuchet MS" w:hAnsi="Trebuchet MS"/>
          <w:i/>
          <w:iCs/>
          <w:color w:val="0F243E" w:themeColor="text2" w:themeShade="80"/>
        </w:rPr>
        <w:t xml:space="preserve"> </w:t>
      </w:r>
      <w:r w:rsidRPr="007B55A7">
        <w:rPr>
          <w:rFonts w:ascii="Trebuchet MS" w:hAnsi="Trebuchet MS"/>
          <w:color w:val="0F243E" w:themeColor="text2" w:themeShade="80"/>
        </w:rPr>
        <w:t xml:space="preserve">Metodologiei de verificare, evaluare și selecție a proiectelor POCU. </w:t>
      </w:r>
    </w:p>
    <w:p w14:paraId="55A0FE05" w14:textId="77777777" w:rsidR="00DA5093" w:rsidRPr="007B55A7" w:rsidRDefault="00DA5093" w:rsidP="000B103C">
      <w:pPr>
        <w:spacing w:after="0" w:line="240" w:lineRule="auto"/>
        <w:ind w:left="90"/>
        <w:jc w:val="both"/>
        <w:rPr>
          <w:rFonts w:ascii="Trebuchet MS" w:hAnsi="Trebuchet MS"/>
          <w:b/>
          <w:color w:val="0F243E" w:themeColor="text2" w:themeShade="80"/>
        </w:rPr>
      </w:pPr>
    </w:p>
    <w:p w14:paraId="26EE2D2E" w14:textId="31E842DF" w:rsidR="003E1D18" w:rsidRPr="007B55A7" w:rsidRDefault="00CF3BB5" w:rsidP="000B103C">
      <w:pPr>
        <w:spacing w:after="0" w:line="240" w:lineRule="auto"/>
        <w:ind w:left="90"/>
        <w:jc w:val="both"/>
        <w:rPr>
          <w:rFonts w:ascii="Trebuchet MS" w:hAnsi="Trebuchet MS"/>
          <w:b/>
          <w:color w:val="0F243E" w:themeColor="text2" w:themeShade="80"/>
        </w:rPr>
      </w:pPr>
      <w:r w:rsidRPr="007B55A7">
        <w:rPr>
          <w:rFonts w:ascii="Trebuchet MS" w:hAnsi="Trebuchet MS"/>
          <w:b/>
          <w:color w:val="0F243E" w:themeColor="text2" w:themeShade="80"/>
        </w:rPr>
        <w:t xml:space="preserve">Termenul estimat de finalizare a evaluării este </w:t>
      </w:r>
      <w:r w:rsidR="00DE74E0" w:rsidRPr="007B55A7">
        <w:rPr>
          <w:rFonts w:ascii="Trebuchet MS" w:hAnsi="Trebuchet MS"/>
          <w:b/>
          <w:color w:val="0F243E" w:themeColor="text2" w:themeShade="80"/>
        </w:rPr>
        <w:t>21 septembrie 2022</w:t>
      </w:r>
      <w:r w:rsidR="00DE74E0" w:rsidRPr="007B55A7">
        <w:rPr>
          <w:rFonts w:ascii="Trebuchet MS" w:hAnsi="Trebuchet MS"/>
          <w:b/>
          <w:color w:val="0F243E" w:themeColor="text2" w:themeShade="80"/>
        </w:rPr>
        <w:t>.</w:t>
      </w:r>
    </w:p>
    <w:p w14:paraId="63353AF1" w14:textId="77777777" w:rsidR="00CF3BB5" w:rsidRPr="007B55A7" w:rsidRDefault="00CF3BB5" w:rsidP="000B103C">
      <w:pPr>
        <w:spacing w:after="0" w:line="240" w:lineRule="auto"/>
        <w:ind w:left="90"/>
        <w:jc w:val="both"/>
        <w:rPr>
          <w:rFonts w:ascii="Trebuchet MS" w:hAnsi="Trebuchet MS"/>
          <w:b/>
          <w:color w:val="0F243E" w:themeColor="text2" w:themeShade="80"/>
        </w:rPr>
      </w:pPr>
    </w:p>
    <w:p w14:paraId="1A480412" w14:textId="77777777" w:rsidR="003E1D18" w:rsidRPr="007B55A7" w:rsidRDefault="003E1D18" w:rsidP="003E1D18">
      <w:pPr>
        <w:pStyle w:val="Heading1"/>
        <w:spacing w:before="0" w:line="240" w:lineRule="auto"/>
        <w:jc w:val="both"/>
        <w:rPr>
          <w:rFonts w:ascii="Trebuchet MS" w:hAnsi="Trebuchet MS"/>
          <w:b/>
          <w:color w:val="0F243E" w:themeColor="text2" w:themeShade="80"/>
          <w:sz w:val="22"/>
          <w:szCs w:val="22"/>
        </w:rPr>
      </w:pPr>
      <w:bookmarkStart w:id="48" w:name="_Toc495329412"/>
      <w:bookmarkStart w:id="49" w:name="_Toc113285057"/>
      <w:r w:rsidRPr="007B55A7">
        <w:rPr>
          <w:rFonts w:ascii="Trebuchet MS" w:hAnsi="Trebuchet MS"/>
          <w:b/>
          <w:color w:val="0F243E" w:themeColor="text2" w:themeShade="80"/>
          <w:sz w:val="22"/>
          <w:szCs w:val="22"/>
        </w:rPr>
        <w:t>CAPITOLUL 6. Contractarea proiectelor – descrierea procesului</w:t>
      </w:r>
      <w:bookmarkEnd w:id="48"/>
      <w:bookmarkEnd w:id="49"/>
      <w:r w:rsidRPr="007B55A7">
        <w:rPr>
          <w:rFonts w:ascii="Trebuchet MS" w:hAnsi="Trebuchet MS"/>
          <w:b/>
          <w:color w:val="0F243E" w:themeColor="text2" w:themeShade="80"/>
          <w:sz w:val="22"/>
          <w:szCs w:val="22"/>
        </w:rPr>
        <w:t xml:space="preserve"> </w:t>
      </w:r>
    </w:p>
    <w:p w14:paraId="57D0EF85" w14:textId="77777777" w:rsidR="003E1D18" w:rsidRPr="007B55A7" w:rsidRDefault="003E1D18" w:rsidP="003E1D18">
      <w:pPr>
        <w:spacing w:after="0" w:line="240" w:lineRule="auto"/>
        <w:ind w:left="360"/>
        <w:jc w:val="both"/>
        <w:rPr>
          <w:rFonts w:ascii="Trebuchet MS" w:eastAsia="MS ??" w:hAnsi="Trebuchet MS" w:cs="Calibri"/>
          <w:color w:val="0F243E" w:themeColor="text2" w:themeShade="80"/>
        </w:rPr>
      </w:pPr>
    </w:p>
    <w:p w14:paraId="05819803" w14:textId="273A089E" w:rsidR="003E1D18" w:rsidRPr="007B55A7" w:rsidRDefault="003E1D18" w:rsidP="003E1D18">
      <w:pPr>
        <w:spacing w:after="0" w:line="240" w:lineRule="auto"/>
        <w:jc w:val="both"/>
        <w:rPr>
          <w:rFonts w:ascii="Trebuchet MS" w:eastAsia="MS ??" w:hAnsi="Trebuchet MS" w:cs="Calibri"/>
          <w:b/>
          <w:i/>
          <w:color w:val="0F243E" w:themeColor="text2" w:themeShade="80"/>
        </w:rPr>
      </w:pPr>
      <w:r w:rsidRPr="007B55A7">
        <w:rPr>
          <w:rFonts w:ascii="Trebuchet MS" w:eastAsia="MS ??" w:hAnsi="Trebuchet MS" w:cs="Calibri"/>
          <w:color w:val="0F243E" w:themeColor="text2" w:themeShade="80"/>
        </w:rPr>
        <w:t>Procesul de contractare se desfășoară în conformitate cu prevederile</w:t>
      </w:r>
      <w:r w:rsidR="001E452A" w:rsidRPr="007B55A7">
        <w:rPr>
          <w:rFonts w:ascii="Trebuchet MS" w:eastAsia="MS ??" w:hAnsi="Trebuchet MS" w:cs="Calibri"/>
          <w:color w:val="0F243E" w:themeColor="text2" w:themeShade="80"/>
        </w:rPr>
        <w:t xml:space="preserve"> </w:t>
      </w:r>
      <w:r w:rsidR="001E452A" w:rsidRPr="007B55A7">
        <w:rPr>
          <w:rFonts w:ascii="Trebuchet MS" w:hAnsi="Trebuchet MS"/>
          <w:color w:val="0F243E" w:themeColor="text2" w:themeShade="80"/>
        </w:rPr>
        <w:t>documentului</w:t>
      </w:r>
      <w:r w:rsidRPr="007B55A7">
        <w:rPr>
          <w:rFonts w:ascii="Trebuchet MS" w:eastAsia="MS ??" w:hAnsi="Trebuchet MS" w:cs="Calibri"/>
          <w:color w:val="0F243E" w:themeColor="text2" w:themeShade="80"/>
        </w:rPr>
        <w:t xml:space="preserve"> </w:t>
      </w:r>
      <w:r w:rsidRPr="007B55A7">
        <w:rPr>
          <w:rFonts w:ascii="Trebuchet MS" w:eastAsia="MS ??" w:hAnsi="Trebuchet MS" w:cs="Calibri"/>
          <w:i/>
          <w:iCs/>
          <w:color w:val="0F243E" w:themeColor="text2" w:themeShade="80"/>
        </w:rPr>
        <w:t xml:space="preserve">Orientări privind accesarea finanțărilor în cadrul Programului Operațional Capital Uman 2014-2020, </w:t>
      </w:r>
      <w:r w:rsidRPr="007B55A7">
        <w:rPr>
          <w:rFonts w:ascii="Trebuchet MS" w:hAnsi="Trebuchet MS"/>
          <w:i/>
          <w:color w:val="0F243E" w:themeColor="text2" w:themeShade="80"/>
        </w:rPr>
        <w:t xml:space="preserve">cu </w:t>
      </w:r>
      <w:proofErr w:type="spellStart"/>
      <w:r w:rsidRPr="007B55A7">
        <w:rPr>
          <w:rFonts w:ascii="Trebuchet MS" w:hAnsi="Trebuchet MS"/>
          <w:i/>
          <w:color w:val="0F243E" w:themeColor="text2" w:themeShade="80"/>
        </w:rPr>
        <w:t>modificarile</w:t>
      </w:r>
      <w:proofErr w:type="spellEnd"/>
      <w:r w:rsidRPr="007B55A7">
        <w:rPr>
          <w:rFonts w:ascii="Trebuchet MS" w:hAnsi="Trebuchet MS"/>
          <w:i/>
          <w:color w:val="0F243E" w:themeColor="text2" w:themeShade="80"/>
        </w:rPr>
        <w:t xml:space="preserve"> si </w:t>
      </w:r>
      <w:proofErr w:type="spellStart"/>
      <w:r w:rsidRPr="007B55A7">
        <w:rPr>
          <w:rFonts w:ascii="Trebuchet MS" w:hAnsi="Trebuchet MS"/>
          <w:i/>
          <w:color w:val="0F243E" w:themeColor="text2" w:themeShade="80"/>
        </w:rPr>
        <w:t>completarile</w:t>
      </w:r>
      <w:proofErr w:type="spellEnd"/>
      <w:r w:rsidRPr="007B55A7">
        <w:rPr>
          <w:rFonts w:ascii="Trebuchet MS" w:hAnsi="Trebuchet MS"/>
          <w:i/>
          <w:color w:val="0F243E" w:themeColor="text2" w:themeShade="80"/>
        </w:rPr>
        <w:t xml:space="preserve"> ulterioare</w:t>
      </w:r>
      <w:r w:rsidRPr="007B55A7">
        <w:rPr>
          <w:rFonts w:ascii="Trebuchet MS" w:eastAsia="MS ??" w:hAnsi="Trebuchet MS" w:cs="Calibri"/>
          <w:i/>
          <w:iCs/>
          <w:color w:val="0F243E" w:themeColor="text2" w:themeShade="80"/>
        </w:rPr>
        <w:t xml:space="preserve"> </w:t>
      </w:r>
      <w:r w:rsidRPr="007B55A7">
        <w:rPr>
          <w:rFonts w:ascii="Trebuchet MS" w:hAnsi="Trebuchet MS"/>
          <w:color w:val="0F243E" w:themeColor="text2" w:themeShade="80"/>
        </w:rPr>
        <w:t>disponibil la http://www.fonduri-ue.ro/pocu-2014#implementare-program</w:t>
      </w:r>
      <w:r w:rsidRPr="007B55A7">
        <w:rPr>
          <w:rFonts w:ascii="Trebuchet MS" w:eastAsia="MS ??" w:hAnsi="Trebuchet MS" w:cs="Calibri"/>
          <w:b/>
          <w:i/>
          <w:color w:val="0F243E" w:themeColor="text2" w:themeShade="80"/>
        </w:rPr>
        <w:t xml:space="preserve">. </w:t>
      </w:r>
    </w:p>
    <w:p w14:paraId="57B164A2" w14:textId="3A8F77E4" w:rsidR="003E1D18" w:rsidRPr="007B55A7" w:rsidRDefault="000550D9" w:rsidP="000B103C">
      <w:pPr>
        <w:spacing w:after="0" w:line="240" w:lineRule="auto"/>
        <w:jc w:val="both"/>
        <w:rPr>
          <w:rFonts w:ascii="Trebuchet MS" w:eastAsia="MS ??" w:hAnsi="Trebuchet MS" w:cs="Calibri"/>
          <w:b/>
          <w:iCs/>
          <w:color w:val="0F243E" w:themeColor="text2" w:themeShade="80"/>
        </w:rPr>
      </w:pPr>
      <w:r w:rsidRPr="007B55A7">
        <w:rPr>
          <w:rFonts w:ascii="Trebuchet MS" w:eastAsia="MS ??" w:hAnsi="Trebuchet MS" w:cs="Calibri"/>
          <w:b/>
          <w:iCs/>
          <w:color w:val="0F243E" w:themeColor="text2" w:themeShade="80"/>
        </w:rPr>
        <w:t xml:space="preserve">Termenul estimat de finalizare a procesului de contractare este </w:t>
      </w:r>
      <w:r w:rsidR="00DE74E0" w:rsidRPr="007B55A7">
        <w:rPr>
          <w:rFonts w:ascii="Trebuchet MS" w:eastAsia="MS ??" w:hAnsi="Trebuchet MS" w:cs="Calibri"/>
          <w:b/>
          <w:iCs/>
          <w:color w:val="0F243E" w:themeColor="text2" w:themeShade="80"/>
        </w:rPr>
        <w:t>30 septembrie 2022</w:t>
      </w:r>
      <w:r w:rsidRPr="007B55A7">
        <w:rPr>
          <w:rFonts w:ascii="Trebuchet MS" w:eastAsia="MS ??" w:hAnsi="Trebuchet MS" w:cs="Calibri"/>
          <w:b/>
          <w:iCs/>
          <w:color w:val="0F243E" w:themeColor="text2" w:themeShade="80"/>
        </w:rPr>
        <w:t>.</w:t>
      </w:r>
    </w:p>
    <w:p w14:paraId="4A744CE7" w14:textId="77777777" w:rsidR="000550D9" w:rsidRPr="007B55A7" w:rsidRDefault="000550D9" w:rsidP="000B103C">
      <w:pPr>
        <w:spacing w:after="0" w:line="240" w:lineRule="auto"/>
        <w:jc w:val="both"/>
        <w:rPr>
          <w:rFonts w:ascii="Trebuchet MS" w:eastAsia="MS ??" w:hAnsi="Trebuchet MS" w:cs="Calibri"/>
          <w:iCs/>
          <w:color w:val="0F243E" w:themeColor="text2" w:themeShade="80"/>
        </w:rPr>
      </w:pPr>
    </w:p>
    <w:p w14:paraId="4B6E87DF" w14:textId="77777777" w:rsidR="003E1D18" w:rsidRPr="007B55A7" w:rsidRDefault="003E1D18" w:rsidP="003E1D18">
      <w:pPr>
        <w:pStyle w:val="Heading1"/>
        <w:spacing w:before="0" w:line="240" w:lineRule="auto"/>
        <w:jc w:val="both"/>
        <w:rPr>
          <w:rFonts w:ascii="Trebuchet MS" w:hAnsi="Trebuchet MS"/>
          <w:b/>
          <w:color w:val="0F243E" w:themeColor="text2" w:themeShade="80"/>
          <w:sz w:val="22"/>
          <w:szCs w:val="22"/>
        </w:rPr>
      </w:pPr>
      <w:bookmarkStart w:id="50" w:name="_Toc495329413"/>
      <w:bookmarkStart w:id="51" w:name="_Toc113285058"/>
      <w:r w:rsidRPr="007B55A7">
        <w:rPr>
          <w:rFonts w:ascii="Trebuchet MS" w:hAnsi="Trebuchet MS"/>
          <w:b/>
          <w:color w:val="0F243E" w:themeColor="text2" w:themeShade="80"/>
          <w:sz w:val="22"/>
          <w:szCs w:val="22"/>
        </w:rPr>
        <w:lastRenderedPageBreak/>
        <w:t>Anexe</w:t>
      </w:r>
      <w:bookmarkEnd w:id="50"/>
      <w:bookmarkEnd w:id="51"/>
    </w:p>
    <w:p w14:paraId="6A5F5ADD" w14:textId="77777777" w:rsidR="003E1D18" w:rsidRPr="007B55A7" w:rsidRDefault="003E1D18" w:rsidP="003E1D18">
      <w:pPr>
        <w:spacing w:after="0" w:line="240" w:lineRule="auto"/>
        <w:ind w:left="360"/>
        <w:jc w:val="both"/>
        <w:rPr>
          <w:rFonts w:ascii="Trebuchet MS" w:hAnsi="Trebuchet MS"/>
          <w:color w:val="0F243E" w:themeColor="text2" w:themeShade="80"/>
        </w:rPr>
      </w:pPr>
    </w:p>
    <w:p w14:paraId="60B2FEF7" w14:textId="2B32035A" w:rsidR="003E1D18" w:rsidRPr="007B55A7" w:rsidRDefault="003E1D18" w:rsidP="003E1D18">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ANEXA </w:t>
      </w:r>
      <w:r w:rsidR="00BA53C4" w:rsidRPr="007B55A7">
        <w:rPr>
          <w:rFonts w:ascii="Trebuchet MS" w:hAnsi="Trebuchet MS"/>
          <w:color w:val="0F243E" w:themeColor="text2" w:themeShade="80"/>
        </w:rPr>
        <w:t>1</w:t>
      </w:r>
      <w:r w:rsidRPr="007B55A7">
        <w:rPr>
          <w:rFonts w:ascii="Trebuchet MS" w:hAnsi="Trebuchet MS"/>
          <w:color w:val="0F243E" w:themeColor="text2" w:themeShade="80"/>
        </w:rPr>
        <w:t>.</w:t>
      </w:r>
      <w:r w:rsidR="00074689" w:rsidRPr="007B55A7">
        <w:rPr>
          <w:rFonts w:ascii="Trebuchet MS" w:hAnsi="Trebuchet MS"/>
          <w:color w:val="0F243E" w:themeColor="text2" w:themeShade="80"/>
        </w:rPr>
        <w:t>Grila</w:t>
      </w:r>
      <w:r w:rsidRPr="007B55A7">
        <w:rPr>
          <w:rFonts w:ascii="Trebuchet MS" w:hAnsi="Trebuchet MS"/>
          <w:color w:val="0F243E" w:themeColor="text2" w:themeShade="80"/>
        </w:rPr>
        <w:t xml:space="preserve"> de verificare a conformității administrative și a eligibilității</w:t>
      </w:r>
    </w:p>
    <w:p w14:paraId="4DEC28AA" w14:textId="38B74DB1" w:rsidR="003E1D18" w:rsidRPr="007B55A7" w:rsidRDefault="003E1D18" w:rsidP="003E1D18">
      <w:pPr>
        <w:spacing w:after="0" w:line="240" w:lineRule="auto"/>
        <w:jc w:val="both"/>
        <w:rPr>
          <w:rFonts w:ascii="Trebuchet MS" w:hAnsi="Trebuchet MS"/>
          <w:color w:val="0F243E" w:themeColor="text2" w:themeShade="80"/>
        </w:rPr>
      </w:pPr>
      <w:r w:rsidRPr="007B55A7">
        <w:rPr>
          <w:rFonts w:ascii="Trebuchet MS" w:hAnsi="Trebuchet MS"/>
          <w:color w:val="0F243E" w:themeColor="text2" w:themeShade="80"/>
        </w:rPr>
        <w:t xml:space="preserve">ANEXA </w:t>
      </w:r>
      <w:r w:rsidR="00BA53C4" w:rsidRPr="007B55A7">
        <w:rPr>
          <w:rFonts w:ascii="Trebuchet MS" w:hAnsi="Trebuchet MS"/>
          <w:color w:val="0F243E" w:themeColor="text2" w:themeShade="80"/>
        </w:rPr>
        <w:t>2</w:t>
      </w:r>
      <w:r w:rsidRPr="007B55A7">
        <w:rPr>
          <w:rFonts w:ascii="Trebuchet MS" w:hAnsi="Trebuchet MS"/>
          <w:color w:val="0F243E" w:themeColor="text2" w:themeShade="80"/>
        </w:rPr>
        <w:t xml:space="preserve">. </w:t>
      </w:r>
      <w:r w:rsidR="00074689" w:rsidRPr="007B55A7">
        <w:rPr>
          <w:rFonts w:ascii="Trebuchet MS" w:hAnsi="Trebuchet MS"/>
          <w:color w:val="0F243E" w:themeColor="text2" w:themeShade="80"/>
        </w:rPr>
        <w:t>Grila</w:t>
      </w:r>
      <w:r w:rsidRPr="007B55A7">
        <w:rPr>
          <w:rFonts w:ascii="Trebuchet MS" w:hAnsi="Trebuchet MS"/>
          <w:color w:val="0F243E" w:themeColor="text2" w:themeShade="80"/>
        </w:rPr>
        <w:t xml:space="preserve"> de evaluare și selecție tehnică și financiară</w:t>
      </w:r>
    </w:p>
    <w:p w14:paraId="09216513" w14:textId="77777777" w:rsidR="003E1D18" w:rsidRPr="007B55A7" w:rsidRDefault="003E1D18" w:rsidP="003E1D18">
      <w:pPr>
        <w:spacing w:after="0" w:line="240" w:lineRule="auto"/>
        <w:ind w:left="360"/>
        <w:jc w:val="both"/>
        <w:rPr>
          <w:rFonts w:ascii="Trebuchet MS" w:hAnsi="Trebuchet MS"/>
          <w:color w:val="0F243E" w:themeColor="text2" w:themeShade="80"/>
        </w:rPr>
      </w:pPr>
    </w:p>
    <w:bookmarkEnd w:id="44"/>
    <w:bookmarkEnd w:id="45"/>
    <w:p w14:paraId="612F4B50" w14:textId="77777777" w:rsidR="003E1D18" w:rsidRPr="007B55A7" w:rsidRDefault="003E1D18" w:rsidP="003E1D18">
      <w:pPr>
        <w:spacing w:after="0" w:line="240" w:lineRule="auto"/>
        <w:ind w:left="360"/>
        <w:jc w:val="both"/>
        <w:rPr>
          <w:rFonts w:ascii="Trebuchet MS" w:hAnsi="Trebuchet MS"/>
          <w:color w:val="0F243E" w:themeColor="text2" w:themeShade="80"/>
        </w:rPr>
      </w:pPr>
    </w:p>
    <w:p w14:paraId="430785A9" w14:textId="77777777" w:rsidR="00CD5024" w:rsidRPr="007B55A7" w:rsidRDefault="00CD5024" w:rsidP="003E1D18">
      <w:pPr>
        <w:spacing w:after="120"/>
        <w:jc w:val="both"/>
        <w:rPr>
          <w:rFonts w:ascii="Trebuchet MS" w:hAnsi="Trebuchet MS"/>
          <w:color w:val="0F243E" w:themeColor="text2" w:themeShade="80"/>
        </w:rPr>
      </w:pPr>
    </w:p>
    <w:sectPr w:rsidR="00CD5024" w:rsidRPr="007B55A7" w:rsidSect="00853E73">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215ADF" w14:textId="77777777" w:rsidR="00D4299C" w:rsidRDefault="00D4299C" w:rsidP="000331B2">
      <w:pPr>
        <w:spacing w:after="0" w:line="240" w:lineRule="auto"/>
      </w:pPr>
      <w:r>
        <w:separator/>
      </w:r>
    </w:p>
  </w:endnote>
  <w:endnote w:type="continuationSeparator" w:id="0">
    <w:p w14:paraId="5120E41F" w14:textId="77777777" w:rsidR="00D4299C" w:rsidRDefault="00D4299C"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font202">
    <w:altName w:val="MS Gothic"/>
    <w:panose1 w:val="00000000000000000000"/>
    <w:charset w:val="80"/>
    <w:family w:val="auto"/>
    <w:notTrueType/>
    <w:pitch w:val="variable"/>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PF Square Sans Pro Medium">
    <w:altName w:val="Klee One"/>
    <w:panose1 w:val="00000000000000000000"/>
    <w:charset w:val="00"/>
    <w:family w:val="swiss"/>
    <w:notTrueType/>
    <w:pitch w:val="default"/>
    <w:sig w:usb0="00000003" w:usb1="08070000" w:usb2="00000010" w:usb3="00000000" w:csb0="0002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Trebuchet MS,Bold">
    <w:altName w:val="Times New Roman"/>
    <w:panose1 w:val="00000000000000000000"/>
    <w:charset w:val="EE"/>
    <w:family w:val="auto"/>
    <w:notTrueType/>
    <w:pitch w:val="default"/>
    <w:sig w:usb0="00000005" w:usb1="00000000" w:usb2="00000000" w:usb3="00000000" w:csb0="00000002" w:csb1="00000000"/>
  </w:font>
  <w:font w:name="Calibri,Italic">
    <w:panose1 w:val="00000000000000000000"/>
    <w:charset w:val="00"/>
    <w:family w:val="auto"/>
    <w:notTrueType/>
    <w:pitch w:val="default"/>
    <w:sig w:usb0="00000003" w:usb1="00000000" w:usb2="00000000" w:usb3="00000000" w:csb0="00000001" w:csb1="00000000"/>
  </w:font>
  <w:font w:name="Calibri,Bold">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4BDB3" w14:textId="77777777" w:rsidR="004C6CC4" w:rsidRPr="001F535D" w:rsidRDefault="004C6CC4">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19629B">
      <w:rPr>
        <w:rFonts w:ascii="Calibri" w:hAnsi="Calibri"/>
        <w:b/>
        <w:noProof/>
        <w:color w:val="17365D"/>
        <w:sz w:val="20"/>
        <w:szCs w:val="20"/>
      </w:rPr>
      <w:t>8</w:t>
    </w:r>
    <w:r w:rsidRPr="001F535D">
      <w:rPr>
        <w:rFonts w:ascii="Calibri" w:hAnsi="Calibri"/>
        <w:b/>
        <w:color w:val="17365D"/>
        <w:sz w:val="20"/>
        <w:szCs w:val="20"/>
      </w:rPr>
      <w:fldChar w:fldCharType="end"/>
    </w:r>
  </w:p>
  <w:p w14:paraId="273E3559" w14:textId="6D438AA3" w:rsidR="004C6CC4" w:rsidRPr="009334AB" w:rsidRDefault="004C6CC4" w:rsidP="00181A3F">
    <w:pPr>
      <w:pStyle w:val="Footer"/>
      <w:spacing w:line="240" w:lineRule="auto"/>
      <w:jc w:val="center"/>
      <w:rPr>
        <w:rFonts w:ascii="Calibri" w:hAnsi="Calibri"/>
        <w:color w:val="002060"/>
        <w:sz w:val="18"/>
        <w:szCs w:val="18"/>
      </w:rPr>
    </w:pPr>
    <w:r w:rsidRPr="009334AB">
      <w:rPr>
        <w:rFonts w:ascii="Calibri" w:hAnsi="Calibri"/>
        <w:color w:val="002060"/>
        <w:sz w:val="18"/>
        <w:szCs w:val="18"/>
      </w:rPr>
      <w:t>Ghidul Solicitantului – Condiții Specifice</w:t>
    </w:r>
  </w:p>
  <w:p w14:paraId="5BEE9A34" w14:textId="78D38D1D" w:rsidR="004C6CC4" w:rsidRDefault="004C6CC4" w:rsidP="00F67A1F">
    <w:pPr>
      <w:spacing w:after="0" w:line="240" w:lineRule="auto"/>
      <w:jc w:val="center"/>
      <w:rPr>
        <w:i/>
        <w:color w:val="002060"/>
        <w:sz w:val="18"/>
        <w:szCs w:val="18"/>
      </w:rPr>
    </w:pPr>
    <w:r w:rsidRPr="00074208">
      <w:rPr>
        <w:i/>
        <w:color w:val="002060"/>
        <w:sz w:val="18"/>
        <w:szCs w:val="18"/>
      </w:rPr>
      <w:t>Măsuri pentru tinerii NEET</w:t>
    </w:r>
    <w:r>
      <w:rPr>
        <w:i/>
        <w:color w:val="002060"/>
        <w:sz w:val="18"/>
        <w:szCs w:val="18"/>
      </w:rPr>
      <w:t xml:space="preserve"> II</w:t>
    </w:r>
    <w:r w:rsidRPr="00074208">
      <w:rPr>
        <w:i/>
        <w:color w:val="002060"/>
        <w:sz w:val="18"/>
        <w:szCs w:val="18"/>
      </w:rPr>
      <w:t xml:space="preserve"> - </w:t>
    </w:r>
    <w:r w:rsidRPr="00974D6E">
      <w:rPr>
        <w:i/>
        <w:color w:val="002060"/>
        <w:sz w:val="18"/>
        <w:szCs w:val="18"/>
      </w:rPr>
      <w:t>Stimularea mobilității și su</w:t>
    </w:r>
    <w:r>
      <w:rPr>
        <w:i/>
        <w:color w:val="002060"/>
        <w:sz w:val="18"/>
        <w:szCs w:val="18"/>
      </w:rPr>
      <w:t>bvenționarea locurilor de muncă</w:t>
    </w:r>
  </w:p>
  <w:p w14:paraId="55853BA6" w14:textId="4F753857" w:rsidR="004C6CC4" w:rsidRPr="00F67A1F" w:rsidRDefault="004C6CC4" w:rsidP="00F67A1F">
    <w:pPr>
      <w:spacing w:after="0" w:line="240" w:lineRule="auto"/>
      <w:jc w:val="center"/>
      <w:rPr>
        <w:i/>
        <w:color w:val="002060"/>
        <w:sz w:val="18"/>
        <w:szCs w:val="18"/>
      </w:rPr>
    </w:pPr>
    <w:r>
      <w:rPr>
        <w:i/>
        <w:color w:val="002060"/>
        <w:sz w:val="18"/>
        <w:szCs w:val="18"/>
      </w:rPr>
      <w:t>AP 2</w:t>
    </w:r>
    <w:r w:rsidRPr="00F67A1F">
      <w:rPr>
        <w:i/>
        <w:color w:val="002060"/>
        <w:sz w:val="18"/>
        <w:szCs w:val="18"/>
      </w:rPr>
      <w:t xml:space="preserve">/ PI 8.ii/ OS </w:t>
    </w:r>
    <w:r>
      <w:rPr>
        <w:i/>
        <w:color w:val="002060"/>
        <w:sz w:val="18"/>
        <w:szCs w:val="18"/>
      </w:rPr>
      <w:t>2</w:t>
    </w:r>
    <w:r w:rsidRPr="00F67A1F">
      <w:rPr>
        <w:i/>
        <w:color w:val="002060"/>
        <w:sz w:val="18"/>
        <w:szCs w:val="18"/>
      </w:rPr>
      <w:t>.1</w:t>
    </w:r>
    <w:r>
      <w:rPr>
        <w:i/>
        <w:color w:val="002060"/>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05804D" w14:textId="77777777" w:rsidR="00D4299C" w:rsidRDefault="00D4299C" w:rsidP="000331B2">
      <w:pPr>
        <w:spacing w:after="0" w:line="240" w:lineRule="auto"/>
      </w:pPr>
      <w:r>
        <w:separator/>
      </w:r>
    </w:p>
  </w:footnote>
  <w:footnote w:type="continuationSeparator" w:id="0">
    <w:p w14:paraId="2D53D1C8" w14:textId="77777777" w:rsidR="00D4299C" w:rsidRDefault="00D4299C" w:rsidP="000331B2">
      <w:pPr>
        <w:spacing w:after="0" w:line="240" w:lineRule="auto"/>
      </w:pPr>
      <w:r>
        <w:continuationSeparator/>
      </w:r>
    </w:p>
  </w:footnote>
  <w:footnote w:id="1">
    <w:p w14:paraId="7A3E7694" w14:textId="77777777" w:rsidR="004C6CC4" w:rsidRPr="00AE05D0" w:rsidRDefault="004C6CC4" w:rsidP="007850EA">
      <w:pPr>
        <w:pStyle w:val="FootnoteText"/>
        <w:rPr>
          <w:rFonts w:ascii="Trebuchet MS" w:hAnsi="Trebuchet MS"/>
          <w:sz w:val="16"/>
          <w:szCs w:val="16"/>
        </w:rPr>
      </w:pPr>
      <w:r w:rsidRPr="000E4D7E">
        <w:rPr>
          <w:rStyle w:val="FootnoteReference"/>
          <w:rFonts w:ascii="Trebuchet MS" w:hAnsi="Trebuchet MS"/>
          <w:sz w:val="16"/>
          <w:szCs w:val="16"/>
        </w:rPr>
        <w:footnoteRef/>
      </w:r>
      <w:hyperlink r:id="rId1" w:history="1">
        <w:r w:rsidRPr="00AE05D0">
          <w:rPr>
            <w:rStyle w:val="Hyperlink"/>
            <w:rFonts w:ascii="Trebuchet MS" w:hAnsi="Trebuchet MS"/>
            <w:sz w:val="16"/>
            <w:szCs w:val="16"/>
          </w:rPr>
          <w:t>http://www.cedefop.europa.eu/en/publications-and-resources/country-reports/romania-skills-forecasts-2025</w:t>
        </w:r>
      </w:hyperlink>
      <w:r w:rsidRPr="00AE05D0">
        <w:rPr>
          <w:rFonts w:ascii="Trebuchet MS" w:hAnsi="Trebuchet MS"/>
          <w:sz w:val="16"/>
          <w:szCs w:val="16"/>
        </w:rPr>
        <w:t xml:space="preserve"> </w:t>
      </w:r>
    </w:p>
  </w:footnote>
  <w:footnote w:id="2">
    <w:p w14:paraId="4958170F" w14:textId="77777777" w:rsidR="004C6CC4" w:rsidRPr="000E4D7E" w:rsidRDefault="004C6CC4" w:rsidP="007850EA">
      <w:pPr>
        <w:pStyle w:val="FootnoteText"/>
        <w:rPr>
          <w:rFonts w:ascii="Trebuchet MS" w:hAnsi="Trebuchet MS"/>
          <w:sz w:val="16"/>
          <w:szCs w:val="16"/>
        </w:rPr>
      </w:pPr>
      <w:r w:rsidRPr="00AE05D0">
        <w:rPr>
          <w:rStyle w:val="FootnoteReference"/>
          <w:rFonts w:ascii="Trebuchet MS" w:hAnsi="Trebuchet MS"/>
          <w:sz w:val="16"/>
          <w:szCs w:val="16"/>
        </w:rPr>
        <w:footnoteRef/>
      </w:r>
      <w:r w:rsidRPr="00AE05D0">
        <w:rPr>
          <w:rFonts w:ascii="Trebuchet MS" w:hAnsi="Trebuchet MS"/>
          <w:sz w:val="16"/>
          <w:szCs w:val="16"/>
        </w:rPr>
        <w:t xml:space="preserve"> </w:t>
      </w:r>
      <w:r w:rsidRPr="00AE05D0">
        <w:rPr>
          <w:rFonts w:ascii="Trebuchet MS" w:hAnsi="Trebuchet MS"/>
          <w:sz w:val="16"/>
          <w:szCs w:val="16"/>
        </w:rPr>
        <w:t xml:space="preserve">Date INS și </w:t>
      </w:r>
      <w:proofErr w:type="spellStart"/>
      <w:r w:rsidRPr="00AE05D0">
        <w:rPr>
          <w:rFonts w:ascii="Trebuchet MS" w:hAnsi="Trebuchet MS"/>
          <w:sz w:val="16"/>
          <w:szCs w:val="16"/>
        </w:rPr>
        <w:t>Eurostat</w:t>
      </w:r>
      <w:proofErr w:type="spellEnd"/>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4DE6A" w14:textId="5FB9297E" w:rsidR="004C6CC4" w:rsidRDefault="004C6CC4" w:rsidP="00A574C0">
    <w:pPr>
      <w:pStyle w:val="Header"/>
      <w:jc w:val="center"/>
    </w:pPr>
    <w:r w:rsidRPr="001F3956">
      <w:rPr>
        <w:rFonts w:asciiTheme="minorHAnsi" w:hAnsiTheme="minorHAnsi"/>
        <w:b/>
        <w:noProof/>
        <w:lang w:val="en-US" w:eastAsia="en-US"/>
      </w:rPr>
      <w:drawing>
        <wp:inline distT="0" distB="0" distL="0" distR="0" wp14:anchorId="4DA53CE0" wp14:editId="571D43F3">
          <wp:extent cx="3102339" cy="806091"/>
          <wp:effectExtent l="0" t="0" r="3175" b="0"/>
          <wp:docPr id="1"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6AB7EA6"/>
    <w:multiLevelType w:val="hybridMultilevel"/>
    <w:tmpl w:val="02B07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4831BB4"/>
    <w:multiLevelType w:val="hybridMultilevel"/>
    <w:tmpl w:val="EDE4DCDE"/>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5" w15:restartNumberingAfterBreak="0">
    <w:nsid w:val="17AA10F5"/>
    <w:multiLevelType w:val="hybridMultilevel"/>
    <w:tmpl w:val="7F62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27017F06"/>
    <w:multiLevelType w:val="hybridMultilevel"/>
    <w:tmpl w:val="D16E001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2A059C4"/>
    <w:multiLevelType w:val="hybridMultilevel"/>
    <w:tmpl w:val="F1F8743A"/>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3385247E"/>
    <w:multiLevelType w:val="hybridMultilevel"/>
    <w:tmpl w:val="F0F4760C"/>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6104914"/>
    <w:multiLevelType w:val="hybridMultilevel"/>
    <w:tmpl w:val="763EC0DA"/>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15:restartNumberingAfterBreak="0">
    <w:nsid w:val="3CFC43B5"/>
    <w:multiLevelType w:val="hybridMultilevel"/>
    <w:tmpl w:val="5A6AF556"/>
    <w:lvl w:ilvl="0" w:tplc="8F4E1A32">
      <w:start w:val="1"/>
      <w:numFmt w:val="bullet"/>
      <w:lvlText w:val="o"/>
      <w:lvlJc w:val="left"/>
      <w:pPr>
        <w:ind w:left="720" w:hanging="360"/>
      </w:pPr>
      <w:rPr>
        <w:rFonts w:ascii="Courier New" w:hAnsi="Courier New"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5" w15:restartNumberingAfterBreak="0">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53EC52D9"/>
    <w:multiLevelType w:val="hybridMultilevel"/>
    <w:tmpl w:val="417C930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4017759"/>
    <w:multiLevelType w:val="hybridMultilevel"/>
    <w:tmpl w:val="6ABE7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5E624A4"/>
    <w:multiLevelType w:val="hybridMultilevel"/>
    <w:tmpl w:val="CF42926C"/>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8092274"/>
    <w:multiLevelType w:val="hybridMultilevel"/>
    <w:tmpl w:val="23420D7E"/>
    <w:lvl w:ilvl="0" w:tplc="5FC8DB28">
      <w:start w:val="3"/>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A663B57"/>
    <w:multiLevelType w:val="hybridMultilevel"/>
    <w:tmpl w:val="8DA47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7" w15:restartNumberingAfterBreak="0">
    <w:nsid w:val="5CCC37A1"/>
    <w:multiLevelType w:val="hybridMultilevel"/>
    <w:tmpl w:val="2326BCB0"/>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0E61C95"/>
    <w:multiLevelType w:val="hybridMultilevel"/>
    <w:tmpl w:val="A590ED0E"/>
    <w:lvl w:ilvl="0" w:tplc="8760E58E">
      <w:start w:val="1"/>
      <w:numFmt w:val="lowerLetter"/>
      <w:lvlText w:val="%1)"/>
      <w:lvlJc w:val="left"/>
      <w:pPr>
        <w:ind w:left="720" w:hanging="360"/>
      </w:pPr>
      <w:rPr>
        <w:rFonts w:asciiTheme="minorHAnsi" w:eastAsia="Times New Roman" w:hAnsiTheme="minorHAnsi" w:cs="Times New Roman"/>
        <w:i w:val="0"/>
      </w:rPr>
    </w:lvl>
    <w:lvl w:ilvl="1" w:tplc="B86A73B2">
      <w:start w:val="6"/>
      <w:numFmt w:val="bullet"/>
      <w:lvlText w:val="•"/>
      <w:lvlJc w:val="left"/>
      <w:pPr>
        <w:ind w:left="1800" w:hanging="720"/>
      </w:pPr>
      <w:rPr>
        <w:rFonts w:ascii="Trebuchet MS" w:eastAsia="Times New Roman" w:hAnsi="Trebuchet MS"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2C267A6"/>
    <w:multiLevelType w:val="hybridMultilevel"/>
    <w:tmpl w:val="2CF64E98"/>
    <w:lvl w:ilvl="0" w:tplc="5C5250F4">
      <w:start w:val="1"/>
      <w:numFmt w:val="bullet"/>
      <w:lvlText w:val="-"/>
      <w:lvlJc w:val="left"/>
      <w:pPr>
        <w:ind w:left="644"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4113A49"/>
    <w:multiLevelType w:val="multilevel"/>
    <w:tmpl w:val="6FAA5E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65D56DEA"/>
    <w:multiLevelType w:val="hybridMultilevel"/>
    <w:tmpl w:val="05B2D276"/>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2" w15:restartNumberingAfterBreak="0">
    <w:nsid w:val="6856004E"/>
    <w:multiLevelType w:val="multilevel"/>
    <w:tmpl w:val="C05AD638"/>
    <w:lvl w:ilvl="0">
      <w:start w:val="1"/>
      <w:numFmt w:val="bullet"/>
      <w:lvlText w:val="o"/>
      <w:lvlJc w:val="left"/>
      <w:pPr>
        <w:tabs>
          <w:tab w:val="num" w:pos="66"/>
        </w:tabs>
        <w:ind w:left="786" w:hanging="360"/>
      </w:pPr>
      <w:rPr>
        <w:rFonts w:ascii="Courier New" w:hAnsi="Courier New"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3" w15:restartNumberingAfterBreak="0">
    <w:nsid w:val="68567F50"/>
    <w:multiLevelType w:val="multilevel"/>
    <w:tmpl w:val="755E2950"/>
    <w:lvl w:ilvl="0">
      <w:start w:val="1"/>
      <w:numFmt w:val="upperRoman"/>
      <w:lvlText w:val="%1."/>
      <w:lvlJc w:val="left"/>
      <w:pPr>
        <w:ind w:left="720" w:hanging="360"/>
      </w:pPr>
      <w:rPr>
        <w:rFonts w:ascii="Times New Roman" w:eastAsia="Calibri" w:hAnsi="Times New Roman" w:cs="Times New Roman"/>
      </w:rPr>
    </w:lvl>
    <w:lvl w:ilvl="1">
      <w:start w:val="3"/>
      <w:numFmt w:val="decimal"/>
      <w:isLgl/>
      <w:lvlText w:val="%1.%2."/>
      <w:lvlJc w:val="left"/>
      <w:pPr>
        <w:ind w:left="1233" w:hanging="525"/>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54" w15:restartNumberingAfterBreak="0">
    <w:nsid w:val="696773AE"/>
    <w:multiLevelType w:val="hybridMultilevel"/>
    <w:tmpl w:val="3D149BC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CBE484C"/>
    <w:multiLevelType w:val="hybridMultilevel"/>
    <w:tmpl w:val="7CBE484C"/>
    <w:lvl w:ilvl="0" w:tplc="D54A2B9C">
      <w:start w:val="1"/>
      <w:numFmt w:val="bullet"/>
      <w:lvlText w:val=""/>
      <w:lvlJc w:val="left"/>
      <w:pPr>
        <w:ind w:left="720" w:hanging="360"/>
      </w:pPr>
      <w:rPr>
        <w:rFonts w:ascii="Symbol" w:hAnsi="Symbol"/>
      </w:rPr>
    </w:lvl>
    <w:lvl w:ilvl="1" w:tplc="8F4E1A32">
      <w:start w:val="1"/>
      <w:numFmt w:val="bullet"/>
      <w:lvlText w:val="o"/>
      <w:lvlJc w:val="left"/>
      <w:pPr>
        <w:tabs>
          <w:tab w:val="num" w:pos="1440"/>
        </w:tabs>
        <w:ind w:left="1440" w:hanging="360"/>
      </w:pPr>
      <w:rPr>
        <w:rFonts w:ascii="Courier New" w:hAnsi="Courier New"/>
      </w:rPr>
    </w:lvl>
    <w:lvl w:ilvl="2" w:tplc="2FD68A96">
      <w:start w:val="1"/>
      <w:numFmt w:val="bullet"/>
      <w:lvlText w:val=""/>
      <w:lvlJc w:val="left"/>
      <w:pPr>
        <w:tabs>
          <w:tab w:val="num" w:pos="2160"/>
        </w:tabs>
        <w:ind w:left="2160" w:hanging="360"/>
      </w:pPr>
      <w:rPr>
        <w:rFonts w:ascii="Wingdings" w:hAnsi="Wingdings"/>
      </w:rPr>
    </w:lvl>
    <w:lvl w:ilvl="3" w:tplc="11787CB2">
      <w:start w:val="1"/>
      <w:numFmt w:val="bullet"/>
      <w:lvlText w:val=""/>
      <w:lvlJc w:val="left"/>
      <w:pPr>
        <w:tabs>
          <w:tab w:val="num" w:pos="2880"/>
        </w:tabs>
        <w:ind w:left="2880" w:hanging="360"/>
      </w:pPr>
      <w:rPr>
        <w:rFonts w:ascii="Symbol" w:hAnsi="Symbol"/>
      </w:rPr>
    </w:lvl>
    <w:lvl w:ilvl="4" w:tplc="15548E16">
      <w:start w:val="1"/>
      <w:numFmt w:val="bullet"/>
      <w:lvlText w:val="o"/>
      <w:lvlJc w:val="left"/>
      <w:pPr>
        <w:tabs>
          <w:tab w:val="num" w:pos="3600"/>
        </w:tabs>
        <w:ind w:left="3600" w:hanging="360"/>
      </w:pPr>
      <w:rPr>
        <w:rFonts w:ascii="Courier New" w:hAnsi="Courier New"/>
      </w:rPr>
    </w:lvl>
    <w:lvl w:ilvl="5" w:tplc="8ABE2176">
      <w:start w:val="1"/>
      <w:numFmt w:val="bullet"/>
      <w:lvlText w:val=""/>
      <w:lvlJc w:val="left"/>
      <w:pPr>
        <w:tabs>
          <w:tab w:val="num" w:pos="4320"/>
        </w:tabs>
        <w:ind w:left="4320" w:hanging="360"/>
      </w:pPr>
      <w:rPr>
        <w:rFonts w:ascii="Wingdings" w:hAnsi="Wingdings"/>
      </w:rPr>
    </w:lvl>
    <w:lvl w:ilvl="6" w:tplc="179E8AEA">
      <w:start w:val="1"/>
      <w:numFmt w:val="bullet"/>
      <w:lvlText w:val=""/>
      <w:lvlJc w:val="left"/>
      <w:pPr>
        <w:tabs>
          <w:tab w:val="num" w:pos="5040"/>
        </w:tabs>
        <w:ind w:left="5040" w:hanging="360"/>
      </w:pPr>
      <w:rPr>
        <w:rFonts w:ascii="Symbol" w:hAnsi="Symbol"/>
      </w:rPr>
    </w:lvl>
    <w:lvl w:ilvl="7" w:tplc="BE2E9308">
      <w:start w:val="1"/>
      <w:numFmt w:val="bullet"/>
      <w:lvlText w:val="o"/>
      <w:lvlJc w:val="left"/>
      <w:pPr>
        <w:tabs>
          <w:tab w:val="num" w:pos="5760"/>
        </w:tabs>
        <w:ind w:left="5760" w:hanging="360"/>
      </w:pPr>
      <w:rPr>
        <w:rFonts w:ascii="Courier New" w:hAnsi="Courier New"/>
      </w:rPr>
    </w:lvl>
    <w:lvl w:ilvl="8" w:tplc="20FA5F52">
      <w:start w:val="1"/>
      <w:numFmt w:val="bullet"/>
      <w:lvlText w:val=""/>
      <w:lvlJc w:val="left"/>
      <w:pPr>
        <w:tabs>
          <w:tab w:val="num" w:pos="6480"/>
        </w:tabs>
        <w:ind w:left="6480" w:hanging="360"/>
      </w:pPr>
      <w:rPr>
        <w:rFonts w:ascii="Wingdings" w:hAnsi="Wingdings"/>
      </w:rPr>
    </w:lvl>
  </w:abstractNum>
  <w:num w:numId="1" w16cid:durableId="1569488220">
    <w:abstractNumId w:val="24"/>
  </w:num>
  <w:num w:numId="2" w16cid:durableId="1491093494">
    <w:abstractNumId w:val="3"/>
  </w:num>
  <w:num w:numId="3" w16cid:durableId="1291741714">
    <w:abstractNumId w:val="34"/>
  </w:num>
  <w:num w:numId="4" w16cid:durableId="1550530219">
    <w:abstractNumId w:val="48"/>
  </w:num>
  <w:num w:numId="5" w16cid:durableId="745227348">
    <w:abstractNumId w:val="50"/>
  </w:num>
  <w:num w:numId="6" w16cid:durableId="927424626">
    <w:abstractNumId w:val="45"/>
  </w:num>
  <w:num w:numId="7" w16cid:durableId="895549802">
    <w:abstractNumId w:val="32"/>
  </w:num>
  <w:num w:numId="8" w16cid:durableId="1568615570">
    <w:abstractNumId w:val="22"/>
  </w:num>
  <w:num w:numId="9" w16cid:durableId="36468385">
    <w:abstractNumId w:val="43"/>
  </w:num>
  <w:num w:numId="10" w16cid:durableId="1702852916">
    <w:abstractNumId w:val="49"/>
  </w:num>
  <w:num w:numId="11" w16cid:durableId="311178834">
    <w:abstractNumId w:val="21"/>
  </w:num>
  <w:num w:numId="12" w16cid:durableId="1578326843">
    <w:abstractNumId w:val="36"/>
  </w:num>
  <w:num w:numId="13" w16cid:durableId="1875802253">
    <w:abstractNumId w:val="30"/>
  </w:num>
  <w:num w:numId="14" w16cid:durableId="1468744314">
    <w:abstractNumId w:val="33"/>
  </w:num>
  <w:num w:numId="15" w16cid:durableId="637539768">
    <w:abstractNumId w:val="31"/>
  </w:num>
  <w:num w:numId="16" w16cid:durableId="497036963">
    <w:abstractNumId w:val="52"/>
  </w:num>
  <w:num w:numId="17" w16cid:durableId="1472402634">
    <w:abstractNumId w:val="46"/>
  </w:num>
  <w:num w:numId="18" w16cid:durableId="429786379">
    <w:abstractNumId w:val="40"/>
  </w:num>
  <w:num w:numId="19" w16cid:durableId="2064088331">
    <w:abstractNumId w:val="29"/>
  </w:num>
  <w:num w:numId="20" w16cid:durableId="1325084298">
    <w:abstractNumId w:val="23"/>
  </w:num>
  <w:num w:numId="21" w16cid:durableId="488864568">
    <w:abstractNumId w:val="25"/>
  </w:num>
  <w:num w:numId="22" w16cid:durableId="1110665524">
    <w:abstractNumId w:val="41"/>
  </w:num>
  <w:num w:numId="23" w16cid:durableId="374240765">
    <w:abstractNumId w:val="54"/>
  </w:num>
  <w:num w:numId="24" w16cid:durableId="109469635">
    <w:abstractNumId w:val="39"/>
  </w:num>
  <w:num w:numId="25" w16cid:durableId="2068406712">
    <w:abstractNumId w:val="37"/>
  </w:num>
  <w:num w:numId="26" w16cid:durableId="513157701">
    <w:abstractNumId w:val="35"/>
  </w:num>
  <w:num w:numId="27" w16cid:durableId="2020810158">
    <w:abstractNumId w:val="53"/>
  </w:num>
  <w:num w:numId="28" w16cid:durableId="707338469">
    <w:abstractNumId w:val="55"/>
  </w:num>
  <w:num w:numId="29" w16cid:durableId="284502267">
    <w:abstractNumId w:val="47"/>
  </w:num>
  <w:num w:numId="30" w16cid:durableId="1845197429">
    <w:abstractNumId w:val="51"/>
  </w:num>
  <w:num w:numId="31" w16cid:durableId="109594451">
    <w:abstractNumId w:val="27"/>
  </w:num>
  <w:num w:numId="32" w16cid:durableId="462625983">
    <w:abstractNumId w:val="28"/>
  </w:num>
  <w:num w:numId="33" w16cid:durableId="316736737">
    <w:abstractNumId w:val="38"/>
  </w:num>
  <w:num w:numId="34" w16cid:durableId="1559633003">
    <w:abstractNumId w:val="26"/>
  </w:num>
  <w:num w:numId="35" w16cid:durableId="112553700">
    <w:abstractNumId w:val="44"/>
  </w:num>
  <w:num w:numId="36" w16cid:durableId="238369804">
    <w:abstractNumId w:val="4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588D"/>
    <w:rsid w:val="000005A3"/>
    <w:rsid w:val="00000B2B"/>
    <w:rsid w:val="00001020"/>
    <w:rsid w:val="000024BD"/>
    <w:rsid w:val="000036EA"/>
    <w:rsid w:val="00003C4E"/>
    <w:rsid w:val="00004BE3"/>
    <w:rsid w:val="00004E75"/>
    <w:rsid w:val="000058CD"/>
    <w:rsid w:val="00005B70"/>
    <w:rsid w:val="000064D7"/>
    <w:rsid w:val="00006591"/>
    <w:rsid w:val="00007B41"/>
    <w:rsid w:val="00010064"/>
    <w:rsid w:val="00011893"/>
    <w:rsid w:val="00014C10"/>
    <w:rsid w:val="00015485"/>
    <w:rsid w:val="000154AE"/>
    <w:rsid w:val="00015DB4"/>
    <w:rsid w:val="000163D2"/>
    <w:rsid w:val="0001646B"/>
    <w:rsid w:val="00016F0B"/>
    <w:rsid w:val="00017B9D"/>
    <w:rsid w:val="00017EFE"/>
    <w:rsid w:val="00021B27"/>
    <w:rsid w:val="00021D8F"/>
    <w:rsid w:val="00024A5C"/>
    <w:rsid w:val="00024B74"/>
    <w:rsid w:val="000263AE"/>
    <w:rsid w:val="000266AF"/>
    <w:rsid w:val="00027459"/>
    <w:rsid w:val="00030135"/>
    <w:rsid w:val="0003164E"/>
    <w:rsid w:val="00031C00"/>
    <w:rsid w:val="00032905"/>
    <w:rsid w:val="00032C56"/>
    <w:rsid w:val="000331B2"/>
    <w:rsid w:val="00033633"/>
    <w:rsid w:val="000346BF"/>
    <w:rsid w:val="0003622B"/>
    <w:rsid w:val="00037A63"/>
    <w:rsid w:val="00040551"/>
    <w:rsid w:val="00040727"/>
    <w:rsid w:val="0004232F"/>
    <w:rsid w:val="000430B4"/>
    <w:rsid w:val="000447EB"/>
    <w:rsid w:val="00044E39"/>
    <w:rsid w:val="00047780"/>
    <w:rsid w:val="00050340"/>
    <w:rsid w:val="00050470"/>
    <w:rsid w:val="00051475"/>
    <w:rsid w:val="000517F2"/>
    <w:rsid w:val="00052CA7"/>
    <w:rsid w:val="00053016"/>
    <w:rsid w:val="000541B9"/>
    <w:rsid w:val="00054368"/>
    <w:rsid w:val="000550D9"/>
    <w:rsid w:val="000555A4"/>
    <w:rsid w:val="000560E2"/>
    <w:rsid w:val="00060A6E"/>
    <w:rsid w:val="0006128F"/>
    <w:rsid w:val="00061D22"/>
    <w:rsid w:val="00062D8F"/>
    <w:rsid w:val="000635B6"/>
    <w:rsid w:val="0006723D"/>
    <w:rsid w:val="0007250F"/>
    <w:rsid w:val="00073154"/>
    <w:rsid w:val="000732FD"/>
    <w:rsid w:val="0007350A"/>
    <w:rsid w:val="00073C1D"/>
    <w:rsid w:val="000740EA"/>
    <w:rsid w:val="00074208"/>
    <w:rsid w:val="000745E2"/>
    <w:rsid w:val="00074689"/>
    <w:rsid w:val="00074D4D"/>
    <w:rsid w:val="00074F35"/>
    <w:rsid w:val="000751FB"/>
    <w:rsid w:val="00076271"/>
    <w:rsid w:val="000778A2"/>
    <w:rsid w:val="00077BF9"/>
    <w:rsid w:val="00085DCE"/>
    <w:rsid w:val="00087609"/>
    <w:rsid w:val="0009367B"/>
    <w:rsid w:val="0009615A"/>
    <w:rsid w:val="000A03EB"/>
    <w:rsid w:val="000A1C68"/>
    <w:rsid w:val="000A1C95"/>
    <w:rsid w:val="000A298E"/>
    <w:rsid w:val="000A31DF"/>
    <w:rsid w:val="000A67D3"/>
    <w:rsid w:val="000B0242"/>
    <w:rsid w:val="000B02C3"/>
    <w:rsid w:val="000B0F92"/>
    <w:rsid w:val="000B103C"/>
    <w:rsid w:val="000B3078"/>
    <w:rsid w:val="000B371F"/>
    <w:rsid w:val="000B3905"/>
    <w:rsid w:val="000B4C9F"/>
    <w:rsid w:val="000B4F65"/>
    <w:rsid w:val="000C0A6B"/>
    <w:rsid w:val="000C24A7"/>
    <w:rsid w:val="000C307D"/>
    <w:rsid w:val="000C44A2"/>
    <w:rsid w:val="000C5597"/>
    <w:rsid w:val="000C5926"/>
    <w:rsid w:val="000C6E62"/>
    <w:rsid w:val="000C7BCA"/>
    <w:rsid w:val="000C7CD6"/>
    <w:rsid w:val="000C7D41"/>
    <w:rsid w:val="000D104C"/>
    <w:rsid w:val="000D42D6"/>
    <w:rsid w:val="000D522A"/>
    <w:rsid w:val="000D5704"/>
    <w:rsid w:val="000D6D25"/>
    <w:rsid w:val="000D6FF9"/>
    <w:rsid w:val="000E11C6"/>
    <w:rsid w:val="000E1415"/>
    <w:rsid w:val="000E1881"/>
    <w:rsid w:val="000E1AE2"/>
    <w:rsid w:val="000E51C0"/>
    <w:rsid w:val="000E5374"/>
    <w:rsid w:val="000E6F44"/>
    <w:rsid w:val="000E7ECE"/>
    <w:rsid w:val="000F0100"/>
    <w:rsid w:val="000F023D"/>
    <w:rsid w:val="000F2385"/>
    <w:rsid w:val="000F4658"/>
    <w:rsid w:val="000F76B8"/>
    <w:rsid w:val="000F76DC"/>
    <w:rsid w:val="0010024F"/>
    <w:rsid w:val="00100278"/>
    <w:rsid w:val="00100602"/>
    <w:rsid w:val="001010D0"/>
    <w:rsid w:val="00101154"/>
    <w:rsid w:val="0010123F"/>
    <w:rsid w:val="0010292E"/>
    <w:rsid w:val="00103318"/>
    <w:rsid w:val="001036A7"/>
    <w:rsid w:val="001043E1"/>
    <w:rsid w:val="00105935"/>
    <w:rsid w:val="00106886"/>
    <w:rsid w:val="001070C9"/>
    <w:rsid w:val="0011013E"/>
    <w:rsid w:val="001117A8"/>
    <w:rsid w:val="00111814"/>
    <w:rsid w:val="001118E2"/>
    <w:rsid w:val="0011331A"/>
    <w:rsid w:val="00113ADA"/>
    <w:rsid w:val="00113C06"/>
    <w:rsid w:val="0011453F"/>
    <w:rsid w:val="0011475B"/>
    <w:rsid w:val="00114AA8"/>
    <w:rsid w:val="00114D40"/>
    <w:rsid w:val="00116451"/>
    <w:rsid w:val="00116BE6"/>
    <w:rsid w:val="001170BD"/>
    <w:rsid w:val="001172B1"/>
    <w:rsid w:val="00120E92"/>
    <w:rsid w:val="00122269"/>
    <w:rsid w:val="001223B3"/>
    <w:rsid w:val="0012249D"/>
    <w:rsid w:val="001226BD"/>
    <w:rsid w:val="0012300A"/>
    <w:rsid w:val="0012387A"/>
    <w:rsid w:val="001260C6"/>
    <w:rsid w:val="00130962"/>
    <w:rsid w:val="00130A6D"/>
    <w:rsid w:val="00130A84"/>
    <w:rsid w:val="001314C9"/>
    <w:rsid w:val="00132897"/>
    <w:rsid w:val="0013307A"/>
    <w:rsid w:val="00133858"/>
    <w:rsid w:val="00134006"/>
    <w:rsid w:val="001346EF"/>
    <w:rsid w:val="001352A8"/>
    <w:rsid w:val="001361BE"/>
    <w:rsid w:val="00136F96"/>
    <w:rsid w:val="001372E6"/>
    <w:rsid w:val="00137476"/>
    <w:rsid w:val="00137BD9"/>
    <w:rsid w:val="00137C2D"/>
    <w:rsid w:val="0014006E"/>
    <w:rsid w:val="001411B7"/>
    <w:rsid w:val="00142D7E"/>
    <w:rsid w:val="0014312D"/>
    <w:rsid w:val="00145A4A"/>
    <w:rsid w:val="001474C9"/>
    <w:rsid w:val="00150D8F"/>
    <w:rsid w:val="00151B8A"/>
    <w:rsid w:val="00155DCD"/>
    <w:rsid w:val="0015605C"/>
    <w:rsid w:val="001569A1"/>
    <w:rsid w:val="00156E21"/>
    <w:rsid w:val="0015775F"/>
    <w:rsid w:val="0016092D"/>
    <w:rsid w:val="00160DE1"/>
    <w:rsid w:val="001617DB"/>
    <w:rsid w:val="00161CC9"/>
    <w:rsid w:val="00163946"/>
    <w:rsid w:val="001649D1"/>
    <w:rsid w:val="00165B34"/>
    <w:rsid w:val="00172244"/>
    <w:rsid w:val="00172C7C"/>
    <w:rsid w:val="00173284"/>
    <w:rsid w:val="00173294"/>
    <w:rsid w:val="0017356B"/>
    <w:rsid w:val="00174500"/>
    <w:rsid w:val="00175788"/>
    <w:rsid w:val="00176095"/>
    <w:rsid w:val="00176E47"/>
    <w:rsid w:val="00177216"/>
    <w:rsid w:val="001774FB"/>
    <w:rsid w:val="001815CA"/>
    <w:rsid w:val="00181A3F"/>
    <w:rsid w:val="00183B3C"/>
    <w:rsid w:val="00185000"/>
    <w:rsid w:val="00185B54"/>
    <w:rsid w:val="00187874"/>
    <w:rsid w:val="00190203"/>
    <w:rsid w:val="0019068A"/>
    <w:rsid w:val="00190C11"/>
    <w:rsid w:val="00191E67"/>
    <w:rsid w:val="0019307F"/>
    <w:rsid w:val="00193B95"/>
    <w:rsid w:val="00194BB7"/>
    <w:rsid w:val="00196216"/>
    <w:rsid w:val="0019629B"/>
    <w:rsid w:val="00196C4D"/>
    <w:rsid w:val="00196EC7"/>
    <w:rsid w:val="001A0B87"/>
    <w:rsid w:val="001A336F"/>
    <w:rsid w:val="001A402E"/>
    <w:rsid w:val="001A43E3"/>
    <w:rsid w:val="001A4A91"/>
    <w:rsid w:val="001A515C"/>
    <w:rsid w:val="001A5DF3"/>
    <w:rsid w:val="001A65A7"/>
    <w:rsid w:val="001A7992"/>
    <w:rsid w:val="001A7C6E"/>
    <w:rsid w:val="001B05A3"/>
    <w:rsid w:val="001B0B06"/>
    <w:rsid w:val="001B172D"/>
    <w:rsid w:val="001B3D8D"/>
    <w:rsid w:val="001B5808"/>
    <w:rsid w:val="001C0332"/>
    <w:rsid w:val="001C0E70"/>
    <w:rsid w:val="001C1EEA"/>
    <w:rsid w:val="001C24C9"/>
    <w:rsid w:val="001C2A0A"/>
    <w:rsid w:val="001C3971"/>
    <w:rsid w:val="001C3E2D"/>
    <w:rsid w:val="001C4408"/>
    <w:rsid w:val="001C4C79"/>
    <w:rsid w:val="001C574D"/>
    <w:rsid w:val="001C64AD"/>
    <w:rsid w:val="001C67A7"/>
    <w:rsid w:val="001C6B8D"/>
    <w:rsid w:val="001C7687"/>
    <w:rsid w:val="001C77FC"/>
    <w:rsid w:val="001D1652"/>
    <w:rsid w:val="001D2865"/>
    <w:rsid w:val="001D2D1A"/>
    <w:rsid w:val="001D3946"/>
    <w:rsid w:val="001D3E00"/>
    <w:rsid w:val="001D402F"/>
    <w:rsid w:val="001D41B3"/>
    <w:rsid w:val="001D482B"/>
    <w:rsid w:val="001D50C9"/>
    <w:rsid w:val="001D51D5"/>
    <w:rsid w:val="001D522E"/>
    <w:rsid w:val="001D5596"/>
    <w:rsid w:val="001D613B"/>
    <w:rsid w:val="001E07ED"/>
    <w:rsid w:val="001E2170"/>
    <w:rsid w:val="001E2853"/>
    <w:rsid w:val="001E2C1A"/>
    <w:rsid w:val="001E315A"/>
    <w:rsid w:val="001E329C"/>
    <w:rsid w:val="001E35FB"/>
    <w:rsid w:val="001E3B69"/>
    <w:rsid w:val="001E4019"/>
    <w:rsid w:val="001E40FA"/>
    <w:rsid w:val="001E4324"/>
    <w:rsid w:val="001E452A"/>
    <w:rsid w:val="001E580B"/>
    <w:rsid w:val="001E5EFA"/>
    <w:rsid w:val="001E6212"/>
    <w:rsid w:val="001E794D"/>
    <w:rsid w:val="001F0271"/>
    <w:rsid w:val="001F0E03"/>
    <w:rsid w:val="001F1751"/>
    <w:rsid w:val="001F1B1E"/>
    <w:rsid w:val="001F1B6D"/>
    <w:rsid w:val="001F1BE3"/>
    <w:rsid w:val="001F1D4C"/>
    <w:rsid w:val="001F22C5"/>
    <w:rsid w:val="001F2E19"/>
    <w:rsid w:val="001F3956"/>
    <w:rsid w:val="001F3E67"/>
    <w:rsid w:val="001F3F2E"/>
    <w:rsid w:val="001F535D"/>
    <w:rsid w:val="001F630D"/>
    <w:rsid w:val="001F7708"/>
    <w:rsid w:val="00203420"/>
    <w:rsid w:val="00205233"/>
    <w:rsid w:val="002073E7"/>
    <w:rsid w:val="002078AE"/>
    <w:rsid w:val="00207F4A"/>
    <w:rsid w:val="00210ABD"/>
    <w:rsid w:val="00210E1A"/>
    <w:rsid w:val="00210E93"/>
    <w:rsid w:val="002110DD"/>
    <w:rsid w:val="00211A27"/>
    <w:rsid w:val="00211C92"/>
    <w:rsid w:val="00211F37"/>
    <w:rsid w:val="002121BF"/>
    <w:rsid w:val="00213F30"/>
    <w:rsid w:val="0021483D"/>
    <w:rsid w:val="002153A2"/>
    <w:rsid w:val="00223176"/>
    <w:rsid w:val="002233AD"/>
    <w:rsid w:val="00224C7B"/>
    <w:rsid w:val="00225CBE"/>
    <w:rsid w:val="00230987"/>
    <w:rsid w:val="00230A39"/>
    <w:rsid w:val="00232142"/>
    <w:rsid w:val="00233D7B"/>
    <w:rsid w:val="00235DAE"/>
    <w:rsid w:val="00240F98"/>
    <w:rsid w:val="00241296"/>
    <w:rsid w:val="00241EAB"/>
    <w:rsid w:val="00242A1A"/>
    <w:rsid w:val="00243355"/>
    <w:rsid w:val="00245870"/>
    <w:rsid w:val="00245E13"/>
    <w:rsid w:val="0025101C"/>
    <w:rsid w:val="00251883"/>
    <w:rsid w:val="00251C60"/>
    <w:rsid w:val="00252E92"/>
    <w:rsid w:val="00254EA3"/>
    <w:rsid w:val="002561D1"/>
    <w:rsid w:val="002578AC"/>
    <w:rsid w:val="00257A72"/>
    <w:rsid w:val="00257C58"/>
    <w:rsid w:val="00261106"/>
    <w:rsid w:val="00261506"/>
    <w:rsid w:val="00262347"/>
    <w:rsid w:val="002638E8"/>
    <w:rsid w:val="00264906"/>
    <w:rsid w:val="00265371"/>
    <w:rsid w:val="00272547"/>
    <w:rsid w:val="002731BE"/>
    <w:rsid w:val="002804E9"/>
    <w:rsid w:val="00282009"/>
    <w:rsid w:val="0028244A"/>
    <w:rsid w:val="002851BD"/>
    <w:rsid w:val="0028549B"/>
    <w:rsid w:val="00286290"/>
    <w:rsid w:val="00286405"/>
    <w:rsid w:val="00286C8D"/>
    <w:rsid w:val="002872B0"/>
    <w:rsid w:val="00287AD4"/>
    <w:rsid w:val="00287B26"/>
    <w:rsid w:val="00287F05"/>
    <w:rsid w:val="0029045E"/>
    <w:rsid w:val="002939BF"/>
    <w:rsid w:val="00293A53"/>
    <w:rsid w:val="00293BF7"/>
    <w:rsid w:val="00294D00"/>
    <w:rsid w:val="0029736B"/>
    <w:rsid w:val="0029776D"/>
    <w:rsid w:val="002A047C"/>
    <w:rsid w:val="002A0648"/>
    <w:rsid w:val="002A19EC"/>
    <w:rsid w:val="002A204C"/>
    <w:rsid w:val="002A2F4A"/>
    <w:rsid w:val="002A36B1"/>
    <w:rsid w:val="002A37CA"/>
    <w:rsid w:val="002A39D9"/>
    <w:rsid w:val="002A4322"/>
    <w:rsid w:val="002A5B64"/>
    <w:rsid w:val="002A6D0B"/>
    <w:rsid w:val="002A7067"/>
    <w:rsid w:val="002A76AE"/>
    <w:rsid w:val="002A786D"/>
    <w:rsid w:val="002B0946"/>
    <w:rsid w:val="002B3F89"/>
    <w:rsid w:val="002B438E"/>
    <w:rsid w:val="002B4858"/>
    <w:rsid w:val="002B594B"/>
    <w:rsid w:val="002B5A0F"/>
    <w:rsid w:val="002C08C3"/>
    <w:rsid w:val="002C113D"/>
    <w:rsid w:val="002C1D84"/>
    <w:rsid w:val="002C2292"/>
    <w:rsid w:val="002C282C"/>
    <w:rsid w:val="002C3312"/>
    <w:rsid w:val="002C61EA"/>
    <w:rsid w:val="002C6410"/>
    <w:rsid w:val="002C755F"/>
    <w:rsid w:val="002C76EE"/>
    <w:rsid w:val="002C7731"/>
    <w:rsid w:val="002C7852"/>
    <w:rsid w:val="002C7E16"/>
    <w:rsid w:val="002D1866"/>
    <w:rsid w:val="002D197A"/>
    <w:rsid w:val="002D5627"/>
    <w:rsid w:val="002D5BE5"/>
    <w:rsid w:val="002D6292"/>
    <w:rsid w:val="002E137D"/>
    <w:rsid w:val="002E1663"/>
    <w:rsid w:val="002E1FFC"/>
    <w:rsid w:val="002E2F1D"/>
    <w:rsid w:val="002E38A0"/>
    <w:rsid w:val="002E50BF"/>
    <w:rsid w:val="002E53D6"/>
    <w:rsid w:val="002E71EB"/>
    <w:rsid w:val="002F10F5"/>
    <w:rsid w:val="002F1219"/>
    <w:rsid w:val="002F2201"/>
    <w:rsid w:val="002F24BD"/>
    <w:rsid w:val="002F3050"/>
    <w:rsid w:val="002F3EC7"/>
    <w:rsid w:val="002F4A0F"/>
    <w:rsid w:val="002F4D2A"/>
    <w:rsid w:val="002F5015"/>
    <w:rsid w:val="002F513B"/>
    <w:rsid w:val="002F556E"/>
    <w:rsid w:val="002F60D4"/>
    <w:rsid w:val="002F6667"/>
    <w:rsid w:val="002F7945"/>
    <w:rsid w:val="003008B1"/>
    <w:rsid w:val="003011EB"/>
    <w:rsid w:val="0030245D"/>
    <w:rsid w:val="00303EC3"/>
    <w:rsid w:val="00304052"/>
    <w:rsid w:val="00304648"/>
    <w:rsid w:val="00304917"/>
    <w:rsid w:val="00304A54"/>
    <w:rsid w:val="00304E22"/>
    <w:rsid w:val="00304FE2"/>
    <w:rsid w:val="0031077C"/>
    <w:rsid w:val="00310C86"/>
    <w:rsid w:val="00311910"/>
    <w:rsid w:val="00311F6D"/>
    <w:rsid w:val="00312259"/>
    <w:rsid w:val="003137B4"/>
    <w:rsid w:val="003147BE"/>
    <w:rsid w:val="00314F7F"/>
    <w:rsid w:val="00315158"/>
    <w:rsid w:val="00315583"/>
    <w:rsid w:val="00315E1D"/>
    <w:rsid w:val="003161F0"/>
    <w:rsid w:val="00316AD1"/>
    <w:rsid w:val="00316D75"/>
    <w:rsid w:val="003176AE"/>
    <w:rsid w:val="00320CBD"/>
    <w:rsid w:val="00321980"/>
    <w:rsid w:val="0032218A"/>
    <w:rsid w:val="003253B4"/>
    <w:rsid w:val="003271A0"/>
    <w:rsid w:val="00327C32"/>
    <w:rsid w:val="00330712"/>
    <w:rsid w:val="0033169E"/>
    <w:rsid w:val="00331730"/>
    <w:rsid w:val="00334509"/>
    <w:rsid w:val="00336D17"/>
    <w:rsid w:val="003371C6"/>
    <w:rsid w:val="00337688"/>
    <w:rsid w:val="00340A86"/>
    <w:rsid w:val="00342767"/>
    <w:rsid w:val="00342E00"/>
    <w:rsid w:val="00343740"/>
    <w:rsid w:val="003443F4"/>
    <w:rsid w:val="00344B5C"/>
    <w:rsid w:val="00345A77"/>
    <w:rsid w:val="003468E5"/>
    <w:rsid w:val="0034714B"/>
    <w:rsid w:val="003520E8"/>
    <w:rsid w:val="0035292C"/>
    <w:rsid w:val="00353F00"/>
    <w:rsid w:val="00354989"/>
    <w:rsid w:val="00355C1B"/>
    <w:rsid w:val="00356EEA"/>
    <w:rsid w:val="003575BF"/>
    <w:rsid w:val="00360294"/>
    <w:rsid w:val="0036228E"/>
    <w:rsid w:val="00362921"/>
    <w:rsid w:val="0036329C"/>
    <w:rsid w:val="003632E3"/>
    <w:rsid w:val="003642F9"/>
    <w:rsid w:val="003652D7"/>
    <w:rsid w:val="00366132"/>
    <w:rsid w:val="0036615D"/>
    <w:rsid w:val="003666D5"/>
    <w:rsid w:val="00367992"/>
    <w:rsid w:val="00372DD7"/>
    <w:rsid w:val="003737DB"/>
    <w:rsid w:val="0037457A"/>
    <w:rsid w:val="00374A8B"/>
    <w:rsid w:val="00374B75"/>
    <w:rsid w:val="00376602"/>
    <w:rsid w:val="00376B00"/>
    <w:rsid w:val="00376ECC"/>
    <w:rsid w:val="00377260"/>
    <w:rsid w:val="00377A41"/>
    <w:rsid w:val="0038056D"/>
    <w:rsid w:val="00380F9F"/>
    <w:rsid w:val="00381B74"/>
    <w:rsid w:val="00381CCC"/>
    <w:rsid w:val="00382124"/>
    <w:rsid w:val="00382592"/>
    <w:rsid w:val="00383741"/>
    <w:rsid w:val="00383BF1"/>
    <w:rsid w:val="00383EBA"/>
    <w:rsid w:val="00384EA2"/>
    <w:rsid w:val="003862F2"/>
    <w:rsid w:val="0038720C"/>
    <w:rsid w:val="00387D98"/>
    <w:rsid w:val="00390E44"/>
    <w:rsid w:val="003928E6"/>
    <w:rsid w:val="00392BE3"/>
    <w:rsid w:val="00392CDA"/>
    <w:rsid w:val="003939D2"/>
    <w:rsid w:val="0039556D"/>
    <w:rsid w:val="0039748A"/>
    <w:rsid w:val="003A0FED"/>
    <w:rsid w:val="003A2FCA"/>
    <w:rsid w:val="003A456F"/>
    <w:rsid w:val="003A4D77"/>
    <w:rsid w:val="003A5148"/>
    <w:rsid w:val="003A6B8C"/>
    <w:rsid w:val="003A7F9A"/>
    <w:rsid w:val="003B045A"/>
    <w:rsid w:val="003B0AA3"/>
    <w:rsid w:val="003B1941"/>
    <w:rsid w:val="003B2EC2"/>
    <w:rsid w:val="003B4FD4"/>
    <w:rsid w:val="003B548F"/>
    <w:rsid w:val="003B6EDA"/>
    <w:rsid w:val="003B7C92"/>
    <w:rsid w:val="003C0DA4"/>
    <w:rsid w:val="003C3E04"/>
    <w:rsid w:val="003C3F5E"/>
    <w:rsid w:val="003C61F7"/>
    <w:rsid w:val="003C7466"/>
    <w:rsid w:val="003C79A0"/>
    <w:rsid w:val="003C7A55"/>
    <w:rsid w:val="003D2C75"/>
    <w:rsid w:val="003D2EAA"/>
    <w:rsid w:val="003D38D9"/>
    <w:rsid w:val="003D4AFC"/>
    <w:rsid w:val="003D589D"/>
    <w:rsid w:val="003D5F8E"/>
    <w:rsid w:val="003D7704"/>
    <w:rsid w:val="003E1A2A"/>
    <w:rsid w:val="003E1D18"/>
    <w:rsid w:val="003E31FD"/>
    <w:rsid w:val="003E467C"/>
    <w:rsid w:val="003E579F"/>
    <w:rsid w:val="003E6D29"/>
    <w:rsid w:val="003F00DF"/>
    <w:rsid w:val="003F0AF7"/>
    <w:rsid w:val="003F0D51"/>
    <w:rsid w:val="003F28B8"/>
    <w:rsid w:val="003F29F5"/>
    <w:rsid w:val="003F3339"/>
    <w:rsid w:val="003F3BFE"/>
    <w:rsid w:val="003F40B1"/>
    <w:rsid w:val="003F6E8D"/>
    <w:rsid w:val="003F707C"/>
    <w:rsid w:val="003F7A19"/>
    <w:rsid w:val="003F7A6E"/>
    <w:rsid w:val="004008CE"/>
    <w:rsid w:val="00401552"/>
    <w:rsid w:val="00401D9A"/>
    <w:rsid w:val="00402B98"/>
    <w:rsid w:val="00403D94"/>
    <w:rsid w:val="00403DE8"/>
    <w:rsid w:val="004040F7"/>
    <w:rsid w:val="00405C65"/>
    <w:rsid w:val="0040647D"/>
    <w:rsid w:val="00406E17"/>
    <w:rsid w:val="00406F8F"/>
    <w:rsid w:val="004076CE"/>
    <w:rsid w:val="00407E8F"/>
    <w:rsid w:val="0041000D"/>
    <w:rsid w:val="00410860"/>
    <w:rsid w:val="004111A4"/>
    <w:rsid w:val="00411DE7"/>
    <w:rsid w:val="00412048"/>
    <w:rsid w:val="0041261A"/>
    <w:rsid w:val="004148CA"/>
    <w:rsid w:val="00414DC2"/>
    <w:rsid w:val="00414DC8"/>
    <w:rsid w:val="00416B05"/>
    <w:rsid w:val="004179FE"/>
    <w:rsid w:val="00417F51"/>
    <w:rsid w:val="004204E6"/>
    <w:rsid w:val="004205EA"/>
    <w:rsid w:val="00420E27"/>
    <w:rsid w:val="00421577"/>
    <w:rsid w:val="004219B1"/>
    <w:rsid w:val="00422D9F"/>
    <w:rsid w:val="00423039"/>
    <w:rsid w:val="00424A45"/>
    <w:rsid w:val="004255BC"/>
    <w:rsid w:val="004276E6"/>
    <w:rsid w:val="00427CF4"/>
    <w:rsid w:val="00430AB4"/>
    <w:rsid w:val="00430C21"/>
    <w:rsid w:val="00432A4C"/>
    <w:rsid w:val="00432AC6"/>
    <w:rsid w:val="0043365A"/>
    <w:rsid w:val="00433FAD"/>
    <w:rsid w:val="004343A0"/>
    <w:rsid w:val="00434DD9"/>
    <w:rsid w:val="00435D9E"/>
    <w:rsid w:val="00436339"/>
    <w:rsid w:val="004401E3"/>
    <w:rsid w:val="00444B98"/>
    <w:rsid w:val="00445530"/>
    <w:rsid w:val="0044567E"/>
    <w:rsid w:val="004456D3"/>
    <w:rsid w:val="00446A65"/>
    <w:rsid w:val="00447344"/>
    <w:rsid w:val="0044773B"/>
    <w:rsid w:val="0045162C"/>
    <w:rsid w:val="0045496B"/>
    <w:rsid w:val="00455689"/>
    <w:rsid w:val="00455F0B"/>
    <w:rsid w:val="00456540"/>
    <w:rsid w:val="00457FF3"/>
    <w:rsid w:val="0046048E"/>
    <w:rsid w:val="00460D30"/>
    <w:rsid w:val="00461534"/>
    <w:rsid w:val="0046161E"/>
    <w:rsid w:val="004622D4"/>
    <w:rsid w:val="004627E8"/>
    <w:rsid w:val="00463DCA"/>
    <w:rsid w:val="00465DCE"/>
    <w:rsid w:val="00466337"/>
    <w:rsid w:val="004663D7"/>
    <w:rsid w:val="00467050"/>
    <w:rsid w:val="00470272"/>
    <w:rsid w:val="004708CA"/>
    <w:rsid w:val="00470AB8"/>
    <w:rsid w:val="00470B8E"/>
    <w:rsid w:val="00471630"/>
    <w:rsid w:val="00471D6F"/>
    <w:rsid w:val="00472A55"/>
    <w:rsid w:val="00472B1A"/>
    <w:rsid w:val="004733AF"/>
    <w:rsid w:val="00473BAD"/>
    <w:rsid w:val="00473FB6"/>
    <w:rsid w:val="004747BC"/>
    <w:rsid w:val="00477B50"/>
    <w:rsid w:val="00480360"/>
    <w:rsid w:val="00480E55"/>
    <w:rsid w:val="004818C1"/>
    <w:rsid w:val="00483810"/>
    <w:rsid w:val="004855CD"/>
    <w:rsid w:val="0048591C"/>
    <w:rsid w:val="00487CB3"/>
    <w:rsid w:val="004905B3"/>
    <w:rsid w:val="00490A00"/>
    <w:rsid w:val="00490AFC"/>
    <w:rsid w:val="0049397E"/>
    <w:rsid w:val="0049512C"/>
    <w:rsid w:val="004954E8"/>
    <w:rsid w:val="004965B4"/>
    <w:rsid w:val="004973E1"/>
    <w:rsid w:val="004976B9"/>
    <w:rsid w:val="00497B30"/>
    <w:rsid w:val="00497D64"/>
    <w:rsid w:val="004A0055"/>
    <w:rsid w:val="004A029B"/>
    <w:rsid w:val="004A02EF"/>
    <w:rsid w:val="004A0483"/>
    <w:rsid w:val="004A0FF1"/>
    <w:rsid w:val="004A22D8"/>
    <w:rsid w:val="004A3A0C"/>
    <w:rsid w:val="004A4E1A"/>
    <w:rsid w:val="004A4EB4"/>
    <w:rsid w:val="004A59EF"/>
    <w:rsid w:val="004A6A2D"/>
    <w:rsid w:val="004B052F"/>
    <w:rsid w:val="004B0B15"/>
    <w:rsid w:val="004B174D"/>
    <w:rsid w:val="004B1AC5"/>
    <w:rsid w:val="004B1F13"/>
    <w:rsid w:val="004B2985"/>
    <w:rsid w:val="004B538F"/>
    <w:rsid w:val="004B6272"/>
    <w:rsid w:val="004B7A52"/>
    <w:rsid w:val="004C1394"/>
    <w:rsid w:val="004C3098"/>
    <w:rsid w:val="004C4082"/>
    <w:rsid w:val="004C4730"/>
    <w:rsid w:val="004C47FB"/>
    <w:rsid w:val="004C481B"/>
    <w:rsid w:val="004C4B3D"/>
    <w:rsid w:val="004C4EA1"/>
    <w:rsid w:val="004C5FE1"/>
    <w:rsid w:val="004C6CC4"/>
    <w:rsid w:val="004D16FD"/>
    <w:rsid w:val="004D2B3F"/>
    <w:rsid w:val="004D3DCB"/>
    <w:rsid w:val="004D5CFE"/>
    <w:rsid w:val="004D5F1B"/>
    <w:rsid w:val="004D6006"/>
    <w:rsid w:val="004D7343"/>
    <w:rsid w:val="004D750F"/>
    <w:rsid w:val="004E1219"/>
    <w:rsid w:val="004E1E35"/>
    <w:rsid w:val="004E2444"/>
    <w:rsid w:val="004E3076"/>
    <w:rsid w:val="004E393B"/>
    <w:rsid w:val="004E6E6E"/>
    <w:rsid w:val="004E7E32"/>
    <w:rsid w:val="004F0231"/>
    <w:rsid w:val="004F0B77"/>
    <w:rsid w:val="004F1069"/>
    <w:rsid w:val="004F497E"/>
    <w:rsid w:val="004F5CD9"/>
    <w:rsid w:val="004F5D4B"/>
    <w:rsid w:val="004F5FE0"/>
    <w:rsid w:val="004F6704"/>
    <w:rsid w:val="004F6C1C"/>
    <w:rsid w:val="004F6CCD"/>
    <w:rsid w:val="004F743A"/>
    <w:rsid w:val="0050095F"/>
    <w:rsid w:val="00500CEA"/>
    <w:rsid w:val="00500FC8"/>
    <w:rsid w:val="00501838"/>
    <w:rsid w:val="005026C1"/>
    <w:rsid w:val="00503EB9"/>
    <w:rsid w:val="00504C49"/>
    <w:rsid w:val="00505132"/>
    <w:rsid w:val="00505881"/>
    <w:rsid w:val="00505BD7"/>
    <w:rsid w:val="00505BF3"/>
    <w:rsid w:val="005068B5"/>
    <w:rsid w:val="00506E27"/>
    <w:rsid w:val="005075EE"/>
    <w:rsid w:val="00511308"/>
    <w:rsid w:val="00512134"/>
    <w:rsid w:val="00512EF6"/>
    <w:rsid w:val="00513D0E"/>
    <w:rsid w:val="00514713"/>
    <w:rsid w:val="00515616"/>
    <w:rsid w:val="00516540"/>
    <w:rsid w:val="00516DEC"/>
    <w:rsid w:val="00517E9A"/>
    <w:rsid w:val="00520F05"/>
    <w:rsid w:val="005229B4"/>
    <w:rsid w:val="005253BB"/>
    <w:rsid w:val="00526376"/>
    <w:rsid w:val="0052799F"/>
    <w:rsid w:val="00530ECE"/>
    <w:rsid w:val="00531383"/>
    <w:rsid w:val="00534645"/>
    <w:rsid w:val="00534BD1"/>
    <w:rsid w:val="00536BDF"/>
    <w:rsid w:val="00542367"/>
    <w:rsid w:val="005424A0"/>
    <w:rsid w:val="00543161"/>
    <w:rsid w:val="00544FB8"/>
    <w:rsid w:val="005462AF"/>
    <w:rsid w:val="00546323"/>
    <w:rsid w:val="00546485"/>
    <w:rsid w:val="005467AD"/>
    <w:rsid w:val="00546F82"/>
    <w:rsid w:val="00547120"/>
    <w:rsid w:val="0054743A"/>
    <w:rsid w:val="0055152A"/>
    <w:rsid w:val="005521D7"/>
    <w:rsid w:val="00552907"/>
    <w:rsid w:val="005529B1"/>
    <w:rsid w:val="0055491F"/>
    <w:rsid w:val="0055537B"/>
    <w:rsid w:val="00555829"/>
    <w:rsid w:val="00555BCD"/>
    <w:rsid w:val="005575E7"/>
    <w:rsid w:val="00557EAF"/>
    <w:rsid w:val="005605AD"/>
    <w:rsid w:val="005606E2"/>
    <w:rsid w:val="00561F67"/>
    <w:rsid w:val="005642F0"/>
    <w:rsid w:val="00564A96"/>
    <w:rsid w:val="0056578A"/>
    <w:rsid w:val="005669D2"/>
    <w:rsid w:val="00566C7B"/>
    <w:rsid w:val="0056782A"/>
    <w:rsid w:val="00570496"/>
    <w:rsid w:val="0057083D"/>
    <w:rsid w:val="0057150B"/>
    <w:rsid w:val="0057184E"/>
    <w:rsid w:val="00572474"/>
    <w:rsid w:val="00572D6D"/>
    <w:rsid w:val="00573974"/>
    <w:rsid w:val="0057402C"/>
    <w:rsid w:val="005756C6"/>
    <w:rsid w:val="00575878"/>
    <w:rsid w:val="00575DA6"/>
    <w:rsid w:val="005762FB"/>
    <w:rsid w:val="00576B51"/>
    <w:rsid w:val="00577E53"/>
    <w:rsid w:val="00580EF3"/>
    <w:rsid w:val="0058164F"/>
    <w:rsid w:val="00583B2A"/>
    <w:rsid w:val="005842B8"/>
    <w:rsid w:val="005845B5"/>
    <w:rsid w:val="00584B8C"/>
    <w:rsid w:val="00586DB8"/>
    <w:rsid w:val="00586EEB"/>
    <w:rsid w:val="00591841"/>
    <w:rsid w:val="00591D01"/>
    <w:rsid w:val="00593BE7"/>
    <w:rsid w:val="0059425A"/>
    <w:rsid w:val="0059450E"/>
    <w:rsid w:val="00596851"/>
    <w:rsid w:val="005969A3"/>
    <w:rsid w:val="00596DEB"/>
    <w:rsid w:val="00597C53"/>
    <w:rsid w:val="00597E98"/>
    <w:rsid w:val="005A069E"/>
    <w:rsid w:val="005A07B0"/>
    <w:rsid w:val="005A0EF9"/>
    <w:rsid w:val="005A1FF4"/>
    <w:rsid w:val="005A26BC"/>
    <w:rsid w:val="005A2B99"/>
    <w:rsid w:val="005A626C"/>
    <w:rsid w:val="005A6C4B"/>
    <w:rsid w:val="005A7A10"/>
    <w:rsid w:val="005B1E9F"/>
    <w:rsid w:val="005B338F"/>
    <w:rsid w:val="005B38EF"/>
    <w:rsid w:val="005B39D4"/>
    <w:rsid w:val="005B4210"/>
    <w:rsid w:val="005B4F39"/>
    <w:rsid w:val="005B5454"/>
    <w:rsid w:val="005B7F7D"/>
    <w:rsid w:val="005C19B9"/>
    <w:rsid w:val="005C1C5A"/>
    <w:rsid w:val="005C462D"/>
    <w:rsid w:val="005C528C"/>
    <w:rsid w:val="005C588D"/>
    <w:rsid w:val="005D0104"/>
    <w:rsid w:val="005D1492"/>
    <w:rsid w:val="005D3A20"/>
    <w:rsid w:val="005D3BE4"/>
    <w:rsid w:val="005D688C"/>
    <w:rsid w:val="005D6CF7"/>
    <w:rsid w:val="005D6DE8"/>
    <w:rsid w:val="005D6E38"/>
    <w:rsid w:val="005D6ED9"/>
    <w:rsid w:val="005D764A"/>
    <w:rsid w:val="005D7A20"/>
    <w:rsid w:val="005E2848"/>
    <w:rsid w:val="005E3636"/>
    <w:rsid w:val="005E3E3B"/>
    <w:rsid w:val="005E43ED"/>
    <w:rsid w:val="005E62D5"/>
    <w:rsid w:val="005E69BD"/>
    <w:rsid w:val="005E7624"/>
    <w:rsid w:val="005E7DF6"/>
    <w:rsid w:val="005F0BBB"/>
    <w:rsid w:val="005F0ECE"/>
    <w:rsid w:val="005F102D"/>
    <w:rsid w:val="005F1D36"/>
    <w:rsid w:val="005F1EAB"/>
    <w:rsid w:val="005F2C18"/>
    <w:rsid w:val="005F36F2"/>
    <w:rsid w:val="005F4D52"/>
    <w:rsid w:val="005F59D8"/>
    <w:rsid w:val="005F6EE3"/>
    <w:rsid w:val="0060013C"/>
    <w:rsid w:val="00601D2B"/>
    <w:rsid w:val="00602A9B"/>
    <w:rsid w:val="006044D5"/>
    <w:rsid w:val="00604714"/>
    <w:rsid w:val="006063FC"/>
    <w:rsid w:val="00606E96"/>
    <w:rsid w:val="00606FDA"/>
    <w:rsid w:val="00610712"/>
    <w:rsid w:val="006108D5"/>
    <w:rsid w:val="00611A8F"/>
    <w:rsid w:val="006125FB"/>
    <w:rsid w:val="00612704"/>
    <w:rsid w:val="00612779"/>
    <w:rsid w:val="00612A66"/>
    <w:rsid w:val="00612B44"/>
    <w:rsid w:val="00614639"/>
    <w:rsid w:val="006151A7"/>
    <w:rsid w:val="00616DB4"/>
    <w:rsid w:val="006174BC"/>
    <w:rsid w:val="00617B6B"/>
    <w:rsid w:val="00617C56"/>
    <w:rsid w:val="0062122D"/>
    <w:rsid w:val="006214D5"/>
    <w:rsid w:val="00621B25"/>
    <w:rsid w:val="00621BE9"/>
    <w:rsid w:val="006223CD"/>
    <w:rsid w:val="00622783"/>
    <w:rsid w:val="00626F4E"/>
    <w:rsid w:val="00627736"/>
    <w:rsid w:val="00630486"/>
    <w:rsid w:val="00631E16"/>
    <w:rsid w:val="00633433"/>
    <w:rsid w:val="00633EA7"/>
    <w:rsid w:val="00637948"/>
    <w:rsid w:val="00640221"/>
    <w:rsid w:val="00640FB4"/>
    <w:rsid w:val="0064120A"/>
    <w:rsid w:val="006412E2"/>
    <w:rsid w:val="0064171E"/>
    <w:rsid w:val="0064414C"/>
    <w:rsid w:val="0064636B"/>
    <w:rsid w:val="00646AD5"/>
    <w:rsid w:val="00646D8C"/>
    <w:rsid w:val="006471AE"/>
    <w:rsid w:val="00647A62"/>
    <w:rsid w:val="00647CA8"/>
    <w:rsid w:val="00647EDE"/>
    <w:rsid w:val="0065027A"/>
    <w:rsid w:val="00652E83"/>
    <w:rsid w:val="00653A4B"/>
    <w:rsid w:val="0065414B"/>
    <w:rsid w:val="0065425C"/>
    <w:rsid w:val="00654EC2"/>
    <w:rsid w:val="0065679E"/>
    <w:rsid w:val="006567C7"/>
    <w:rsid w:val="00656916"/>
    <w:rsid w:val="00661849"/>
    <w:rsid w:val="00663151"/>
    <w:rsid w:val="006640BA"/>
    <w:rsid w:val="00664768"/>
    <w:rsid w:val="006647F6"/>
    <w:rsid w:val="00664F88"/>
    <w:rsid w:val="006715FB"/>
    <w:rsid w:val="006733AB"/>
    <w:rsid w:val="006745CA"/>
    <w:rsid w:val="00680E94"/>
    <w:rsid w:val="006823D8"/>
    <w:rsid w:val="00682636"/>
    <w:rsid w:val="0068334A"/>
    <w:rsid w:val="00686995"/>
    <w:rsid w:val="006901E5"/>
    <w:rsid w:val="00690A23"/>
    <w:rsid w:val="00690E01"/>
    <w:rsid w:val="006911FD"/>
    <w:rsid w:val="006930EA"/>
    <w:rsid w:val="00693E82"/>
    <w:rsid w:val="00694AD7"/>
    <w:rsid w:val="00694FB3"/>
    <w:rsid w:val="006956CC"/>
    <w:rsid w:val="00695CF0"/>
    <w:rsid w:val="006962A8"/>
    <w:rsid w:val="006A12F5"/>
    <w:rsid w:val="006A2232"/>
    <w:rsid w:val="006A2705"/>
    <w:rsid w:val="006A2D1C"/>
    <w:rsid w:val="006A399C"/>
    <w:rsid w:val="006A41D5"/>
    <w:rsid w:val="006A4E17"/>
    <w:rsid w:val="006A588E"/>
    <w:rsid w:val="006A5E9C"/>
    <w:rsid w:val="006A65B3"/>
    <w:rsid w:val="006A664B"/>
    <w:rsid w:val="006A75E2"/>
    <w:rsid w:val="006B06E5"/>
    <w:rsid w:val="006B1CB5"/>
    <w:rsid w:val="006B27D3"/>
    <w:rsid w:val="006B3492"/>
    <w:rsid w:val="006B37EC"/>
    <w:rsid w:val="006B51AA"/>
    <w:rsid w:val="006B5519"/>
    <w:rsid w:val="006B5A8A"/>
    <w:rsid w:val="006C04E6"/>
    <w:rsid w:val="006C4702"/>
    <w:rsid w:val="006C591A"/>
    <w:rsid w:val="006C63FD"/>
    <w:rsid w:val="006D030C"/>
    <w:rsid w:val="006D0FC9"/>
    <w:rsid w:val="006D1914"/>
    <w:rsid w:val="006D1FAD"/>
    <w:rsid w:val="006D35A3"/>
    <w:rsid w:val="006D5449"/>
    <w:rsid w:val="006D6163"/>
    <w:rsid w:val="006D6CCB"/>
    <w:rsid w:val="006E075E"/>
    <w:rsid w:val="006E0A65"/>
    <w:rsid w:val="006E0C33"/>
    <w:rsid w:val="006E3035"/>
    <w:rsid w:val="006E3281"/>
    <w:rsid w:val="006E33E2"/>
    <w:rsid w:val="006E3845"/>
    <w:rsid w:val="006E449E"/>
    <w:rsid w:val="006E5F78"/>
    <w:rsid w:val="006E61BE"/>
    <w:rsid w:val="006E6BAF"/>
    <w:rsid w:val="006F030B"/>
    <w:rsid w:val="006F098C"/>
    <w:rsid w:val="006F14D0"/>
    <w:rsid w:val="006F1C95"/>
    <w:rsid w:val="006F2703"/>
    <w:rsid w:val="006F292A"/>
    <w:rsid w:val="006F3680"/>
    <w:rsid w:val="006F36AE"/>
    <w:rsid w:val="006F3D9D"/>
    <w:rsid w:val="006F57EE"/>
    <w:rsid w:val="006F60BF"/>
    <w:rsid w:val="006F6708"/>
    <w:rsid w:val="006F6E36"/>
    <w:rsid w:val="006F73A3"/>
    <w:rsid w:val="007020AE"/>
    <w:rsid w:val="007028B1"/>
    <w:rsid w:val="0070388E"/>
    <w:rsid w:val="00704F63"/>
    <w:rsid w:val="0070569F"/>
    <w:rsid w:val="00707B11"/>
    <w:rsid w:val="00710D58"/>
    <w:rsid w:val="00711EFE"/>
    <w:rsid w:val="00712431"/>
    <w:rsid w:val="0071282F"/>
    <w:rsid w:val="00712860"/>
    <w:rsid w:val="007156F7"/>
    <w:rsid w:val="007205EE"/>
    <w:rsid w:val="0072414E"/>
    <w:rsid w:val="00727B19"/>
    <w:rsid w:val="00727C7F"/>
    <w:rsid w:val="00732CDD"/>
    <w:rsid w:val="0073346B"/>
    <w:rsid w:val="007346C8"/>
    <w:rsid w:val="00734A75"/>
    <w:rsid w:val="0073758C"/>
    <w:rsid w:val="00737664"/>
    <w:rsid w:val="0074246D"/>
    <w:rsid w:val="00743120"/>
    <w:rsid w:val="007432F3"/>
    <w:rsid w:val="0074422E"/>
    <w:rsid w:val="00745767"/>
    <w:rsid w:val="007465E8"/>
    <w:rsid w:val="007509FF"/>
    <w:rsid w:val="00751129"/>
    <w:rsid w:val="00751388"/>
    <w:rsid w:val="007515D6"/>
    <w:rsid w:val="007519B7"/>
    <w:rsid w:val="00751B87"/>
    <w:rsid w:val="00751D51"/>
    <w:rsid w:val="007544FE"/>
    <w:rsid w:val="00755728"/>
    <w:rsid w:val="00755929"/>
    <w:rsid w:val="00755CC3"/>
    <w:rsid w:val="00756AC6"/>
    <w:rsid w:val="00757FD6"/>
    <w:rsid w:val="0076090D"/>
    <w:rsid w:val="00763840"/>
    <w:rsid w:val="007646DF"/>
    <w:rsid w:val="00765E25"/>
    <w:rsid w:val="00767D6E"/>
    <w:rsid w:val="00770D7A"/>
    <w:rsid w:val="00772F4D"/>
    <w:rsid w:val="007737D0"/>
    <w:rsid w:val="00773D13"/>
    <w:rsid w:val="00773F7D"/>
    <w:rsid w:val="0077699C"/>
    <w:rsid w:val="00781A7E"/>
    <w:rsid w:val="00784BA1"/>
    <w:rsid w:val="007850EA"/>
    <w:rsid w:val="00787202"/>
    <w:rsid w:val="00790B27"/>
    <w:rsid w:val="0079214F"/>
    <w:rsid w:val="0079238E"/>
    <w:rsid w:val="00792AF5"/>
    <w:rsid w:val="00793948"/>
    <w:rsid w:val="00793EB3"/>
    <w:rsid w:val="00794FB9"/>
    <w:rsid w:val="007A1AFE"/>
    <w:rsid w:val="007A1C57"/>
    <w:rsid w:val="007A2894"/>
    <w:rsid w:val="007A55D8"/>
    <w:rsid w:val="007A606D"/>
    <w:rsid w:val="007A629D"/>
    <w:rsid w:val="007A724E"/>
    <w:rsid w:val="007A7C37"/>
    <w:rsid w:val="007B2A2B"/>
    <w:rsid w:val="007B30E1"/>
    <w:rsid w:val="007B3A02"/>
    <w:rsid w:val="007B3A21"/>
    <w:rsid w:val="007B3D27"/>
    <w:rsid w:val="007B3D38"/>
    <w:rsid w:val="007B4C26"/>
    <w:rsid w:val="007B55A7"/>
    <w:rsid w:val="007B6569"/>
    <w:rsid w:val="007B68B1"/>
    <w:rsid w:val="007B6A84"/>
    <w:rsid w:val="007B722A"/>
    <w:rsid w:val="007B7DD9"/>
    <w:rsid w:val="007C0EFA"/>
    <w:rsid w:val="007C1F3A"/>
    <w:rsid w:val="007C3080"/>
    <w:rsid w:val="007C31DA"/>
    <w:rsid w:val="007C3975"/>
    <w:rsid w:val="007C3F15"/>
    <w:rsid w:val="007C4DCB"/>
    <w:rsid w:val="007C4F2A"/>
    <w:rsid w:val="007C5604"/>
    <w:rsid w:val="007C5C0F"/>
    <w:rsid w:val="007C7297"/>
    <w:rsid w:val="007D0069"/>
    <w:rsid w:val="007D0D39"/>
    <w:rsid w:val="007D1467"/>
    <w:rsid w:val="007D3304"/>
    <w:rsid w:val="007D3D97"/>
    <w:rsid w:val="007D44FE"/>
    <w:rsid w:val="007D4950"/>
    <w:rsid w:val="007D4C0B"/>
    <w:rsid w:val="007D5887"/>
    <w:rsid w:val="007D619A"/>
    <w:rsid w:val="007D61DD"/>
    <w:rsid w:val="007D755C"/>
    <w:rsid w:val="007D765C"/>
    <w:rsid w:val="007E07CB"/>
    <w:rsid w:val="007E33BF"/>
    <w:rsid w:val="007E4EC1"/>
    <w:rsid w:val="007E6D51"/>
    <w:rsid w:val="007F1388"/>
    <w:rsid w:val="007F16C1"/>
    <w:rsid w:val="007F17B5"/>
    <w:rsid w:val="007F225A"/>
    <w:rsid w:val="007F4048"/>
    <w:rsid w:val="007F4D6F"/>
    <w:rsid w:val="007F5832"/>
    <w:rsid w:val="007F6052"/>
    <w:rsid w:val="007F7266"/>
    <w:rsid w:val="007F77EF"/>
    <w:rsid w:val="007F7921"/>
    <w:rsid w:val="007F7BE1"/>
    <w:rsid w:val="007F7DEC"/>
    <w:rsid w:val="0080083D"/>
    <w:rsid w:val="00800DBC"/>
    <w:rsid w:val="00802DCB"/>
    <w:rsid w:val="0080361C"/>
    <w:rsid w:val="00804060"/>
    <w:rsid w:val="00804470"/>
    <w:rsid w:val="0080546A"/>
    <w:rsid w:val="00805DEA"/>
    <w:rsid w:val="0080662B"/>
    <w:rsid w:val="00807961"/>
    <w:rsid w:val="008114A5"/>
    <w:rsid w:val="008119F9"/>
    <w:rsid w:val="0081224E"/>
    <w:rsid w:val="00812369"/>
    <w:rsid w:val="00812894"/>
    <w:rsid w:val="0081338D"/>
    <w:rsid w:val="00813400"/>
    <w:rsid w:val="008139BC"/>
    <w:rsid w:val="008140D1"/>
    <w:rsid w:val="0081782E"/>
    <w:rsid w:val="00820595"/>
    <w:rsid w:val="00820630"/>
    <w:rsid w:val="00822A6D"/>
    <w:rsid w:val="00823BC5"/>
    <w:rsid w:val="00825144"/>
    <w:rsid w:val="00826867"/>
    <w:rsid w:val="00826AC6"/>
    <w:rsid w:val="00826E5B"/>
    <w:rsid w:val="008279EF"/>
    <w:rsid w:val="00827C2D"/>
    <w:rsid w:val="008327F5"/>
    <w:rsid w:val="00832A0A"/>
    <w:rsid w:val="008362E0"/>
    <w:rsid w:val="0083731B"/>
    <w:rsid w:val="00844400"/>
    <w:rsid w:val="00844AE7"/>
    <w:rsid w:val="00845A58"/>
    <w:rsid w:val="008460E0"/>
    <w:rsid w:val="008464BF"/>
    <w:rsid w:val="00846593"/>
    <w:rsid w:val="008472CD"/>
    <w:rsid w:val="008477A5"/>
    <w:rsid w:val="008504B6"/>
    <w:rsid w:val="00851168"/>
    <w:rsid w:val="008520DD"/>
    <w:rsid w:val="0085320F"/>
    <w:rsid w:val="00853E73"/>
    <w:rsid w:val="00855D66"/>
    <w:rsid w:val="00856A8F"/>
    <w:rsid w:val="00857874"/>
    <w:rsid w:val="00861294"/>
    <w:rsid w:val="008612FC"/>
    <w:rsid w:val="00862235"/>
    <w:rsid w:val="008640FF"/>
    <w:rsid w:val="0086461C"/>
    <w:rsid w:val="00864BE7"/>
    <w:rsid w:val="00864CAA"/>
    <w:rsid w:val="00864ED1"/>
    <w:rsid w:val="008667B1"/>
    <w:rsid w:val="008709AF"/>
    <w:rsid w:val="00870F46"/>
    <w:rsid w:val="0087280F"/>
    <w:rsid w:val="00875A09"/>
    <w:rsid w:val="00875F81"/>
    <w:rsid w:val="00881E63"/>
    <w:rsid w:val="008836CF"/>
    <w:rsid w:val="008836E7"/>
    <w:rsid w:val="00883AC8"/>
    <w:rsid w:val="00884431"/>
    <w:rsid w:val="00886176"/>
    <w:rsid w:val="008873E9"/>
    <w:rsid w:val="00887917"/>
    <w:rsid w:val="00890223"/>
    <w:rsid w:val="00890FA9"/>
    <w:rsid w:val="00892244"/>
    <w:rsid w:val="00892281"/>
    <w:rsid w:val="00894428"/>
    <w:rsid w:val="00896599"/>
    <w:rsid w:val="008977B0"/>
    <w:rsid w:val="008A1EC7"/>
    <w:rsid w:val="008A3E51"/>
    <w:rsid w:val="008A7B53"/>
    <w:rsid w:val="008B046A"/>
    <w:rsid w:val="008B0BEB"/>
    <w:rsid w:val="008B18F0"/>
    <w:rsid w:val="008B2855"/>
    <w:rsid w:val="008B53D9"/>
    <w:rsid w:val="008B5655"/>
    <w:rsid w:val="008B61EE"/>
    <w:rsid w:val="008B62AE"/>
    <w:rsid w:val="008B69E7"/>
    <w:rsid w:val="008B7604"/>
    <w:rsid w:val="008B7AF3"/>
    <w:rsid w:val="008B7AFF"/>
    <w:rsid w:val="008C0641"/>
    <w:rsid w:val="008C1730"/>
    <w:rsid w:val="008C1E0E"/>
    <w:rsid w:val="008C2139"/>
    <w:rsid w:val="008C2259"/>
    <w:rsid w:val="008C2642"/>
    <w:rsid w:val="008C2A6B"/>
    <w:rsid w:val="008C3573"/>
    <w:rsid w:val="008C3C67"/>
    <w:rsid w:val="008C4AA7"/>
    <w:rsid w:val="008C53C5"/>
    <w:rsid w:val="008C5BC3"/>
    <w:rsid w:val="008C5CB7"/>
    <w:rsid w:val="008C68FC"/>
    <w:rsid w:val="008D271A"/>
    <w:rsid w:val="008D288C"/>
    <w:rsid w:val="008D2CBA"/>
    <w:rsid w:val="008D4220"/>
    <w:rsid w:val="008D5C87"/>
    <w:rsid w:val="008D5ED4"/>
    <w:rsid w:val="008E0425"/>
    <w:rsid w:val="008E099A"/>
    <w:rsid w:val="008E1513"/>
    <w:rsid w:val="008E27B3"/>
    <w:rsid w:val="008E2C45"/>
    <w:rsid w:val="008E3611"/>
    <w:rsid w:val="008E3C0B"/>
    <w:rsid w:val="008E4048"/>
    <w:rsid w:val="008E43EA"/>
    <w:rsid w:val="008E5059"/>
    <w:rsid w:val="008E685C"/>
    <w:rsid w:val="008F1D6D"/>
    <w:rsid w:val="008F21DB"/>
    <w:rsid w:val="008F38B1"/>
    <w:rsid w:val="008F4BC7"/>
    <w:rsid w:val="009006F6"/>
    <w:rsid w:val="00903E02"/>
    <w:rsid w:val="00903ED3"/>
    <w:rsid w:val="00905775"/>
    <w:rsid w:val="00906245"/>
    <w:rsid w:val="00907F65"/>
    <w:rsid w:val="0091053C"/>
    <w:rsid w:val="009124B7"/>
    <w:rsid w:val="00914E20"/>
    <w:rsid w:val="00914FA8"/>
    <w:rsid w:val="00915D6F"/>
    <w:rsid w:val="00917132"/>
    <w:rsid w:val="0091780B"/>
    <w:rsid w:val="009201E6"/>
    <w:rsid w:val="009207A6"/>
    <w:rsid w:val="00920F03"/>
    <w:rsid w:val="00922243"/>
    <w:rsid w:val="00922873"/>
    <w:rsid w:val="0092316E"/>
    <w:rsid w:val="00923E2C"/>
    <w:rsid w:val="00923F97"/>
    <w:rsid w:val="009249D2"/>
    <w:rsid w:val="009251FA"/>
    <w:rsid w:val="009259D8"/>
    <w:rsid w:val="00925A91"/>
    <w:rsid w:val="00925FAB"/>
    <w:rsid w:val="00927A2C"/>
    <w:rsid w:val="009326C3"/>
    <w:rsid w:val="00932826"/>
    <w:rsid w:val="009334AB"/>
    <w:rsid w:val="00933987"/>
    <w:rsid w:val="00934D78"/>
    <w:rsid w:val="00935E25"/>
    <w:rsid w:val="00936449"/>
    <w:rsid w:val="00936F81"/>
    <w:rsid w:val="009373B0"/>
    <w:rsid w:val="00937C51"/>
    <w:rsid w:val="009402A6"/>
    <w:rsid w:val="009408E9"/>
    <w:rsid w:val="009431E3"/>
    <w:rsid w:val="00944832"/>
    <w:rsid w:val="00944E41"/>
    <w:rsid w:val="009456C1"/>
    <w:rsid w:val="00945AAE"/>
    <w:rsid w:val="00945FD7"/>
    <w:rsid w:val="0094693D"/>
    <w:rsid w:val="009505B2"/>
    <w:rsid w:val="0095123B"/>
    <w:rsid w:val="0095299A"/>
    <w:rsid w:val="00953A96"/>
    <w:rsid w:val="00953CF3"/>
    <w:rsid w:val="009546FD"/>
    <w:rsid w:val="0095553C"/>
    <w:rsid w:val="00956059"/>
    <w:rsid w:val="00956324"/>
    <w:rsid w:val="009606D3"/>
    <w:rsid w:val="00960A3F"/>
    <w:rsid w:val="00960B88"/>
    <w:rsid w:val="009620AE"/>
    <w:rsid w:val="0096287E"/>
    <w:rsid w:val="00962AC3"/>
    <w:rsid w:val="00962FC9"/>
    <w:rsid w:val="009642D9"/>
    <w:rsid w:val="009701D8"/>
    <w:rsid w:val="00970D7F"/>
    <w:rsid w:val="00971623"/>
    <w:rsid w:val="00972960"/>
    <w:rsid w:val="009734B3"/>
    <w:rsid w:val="009734EC"/>
    <w:rsid w:val="00973C2A"/>
    <w:rsid w:val="00974D6E"/>
    <w:rsid w:val="00976343"/>
    <w:rsid w:val="009765D1"/>
    <w:rsid w:val="009765ED"/>
    <w:rsid w:val="009766E9"/>
    <w:rsid w:val="00977401"/>
    <w:rsid w:val="009778DD"/>
    <w:rsid w:val="00981A2A"/>
    <w:rsid w:val="0098250D"/>
    <w:rsid w:val="009838FB"/>
    <w:rsid w:val="0098413A"/>
    <w:rsid w:val="00984174"/>
    <w:rsid w:val="00985E55"/>
    <w:rsid w:val="00986D44"/>
    <w:rsid w:val="00987C39"/>
    <w:rsid w:val="00991BB3"/>
    <w:rsid w:val="00993238"/>
    <w:rsid w:val="00993882"/>
    <w:rsid w:val="009949F0"/>
    <w:rsid w:val="00997A22"/>
    <w:rsid w:val="009A1193"/>
    <w:rsid w:val="009A24F3"/>
    <w:rsid w:val="009A4C94"/>
    <w:rsid w:val="009A6E81"/>
    <w:rsid w:val="009B1B30"/>
    <w:rsid w:val="009B2521"/>
    <w:rsid w:val="009C0423"/>
    <w:rsid w:val="009C331C"/>
    <w:rsid w:val="009C3610"/>
    <w:rsid w:val="009C3979"/>
    <w:rsid w:val="009C6112"/>
    <w:rsid w:val="009C61EE"/>
    <w:rsid w:val="009C6E03"/>
    <w:rsid w:val="009C7096"/>
    <w:rsid w:val="009D041E"/>
    <w:rsid w:val="009D04A8"/>
    <w:rsid w:val="009D0535"/>
    <w:rsid w:val="009D08AD"/>
    <w:rsid w:val="009D136E"/>
    <w:rsid w:val="009D15F5"/>
    <w:rsid w:val="009D2029"/>
    <w:rsid w:val="009D3B9D"/>
    <w:rsid w:val="009D4EF0"/>
    <w:rsid w:val="009D5AC1"/>
    <w:rsid w:val="009D6695"/>
    <w:rsid w:val="009E072E"/>
    <w:rsid w:val="009E0D0A"/>
    <w:rsid w:val="009E16C0"/>
    <w:rsid w:val="009E1CD9"/>
    <w:rsid w:val="009E25DA"/>
    <w:rsid w:val="009E3781"/>
    <w:rsid w:val="009E3DB6"/>
    <w:rsid w:val="009E40B2"/>
    <w:rsid w:val="009E68DE"/>
    <w:rsid w:val="009E6AD9"/>
    <w:rsid w:val="009F04B4"/>
    <w:rsid w:val="009F16DE"/>
    <w:rsid w:val="009F23F1"/>
    <w:rsid w:val="009F246B"/>
    <w:rsid w:val="009F3BD7"/>
    <w:rsid w:val="009F4826"/>
    <w:rsid w:val="009F667A"/>
    <w:rsid w:val="009F68AB"/>
    <w:rsid w:val="009F6CCC"/>
    <w:rsid w:val="009F7C51"/>
    <w:rsid w:val="00A00804"/>
    <w:rsid w:val="00A01B88"/>
    <w:rsid w:val="00A03C41"/>
    <w:rsid w:val="00A04751"/>
    <w:rsid w:val="00A05A05"/>
    <w:rsid w:val="00A05A23"/>
    <w:rsid w:val="00A0723B"/>
    <w:rsid w:val="00A10FF6"/>
    <w:rsid w:val="00A136EF"/>
    <w:rsid w:val="00A149C5"/>
    <w:rsid w:val="00A15212"/>
    <w:rsid w:val="00A1521F"/>
    <w:rsid w:val="00A158C9"/>
    <w:rsid w:val="00A17C88"/>
    <w:rsid w:val="00A17D87"/>
    <w:rsid w:val="00A2173E"/>
    <w:rsid w:val="00A2218D"/>
    <w:rsid w:val="00A227F0"/>
    <w:rsid w:val="00A22D32"/>
    <w:rsid w:val="00A2378A"/>
    <w:rsid w:val="00A23DB6"/>
    <w:rsid w:val="00A246A3"/>
    <w:rsid w:val="00A253CB"/>
    <w:rsid w:val="00A25900"/>
    <w:rsid w:val="00A26795"/>
    <w:rsid w:val="00A26829"/>
    <w:rsid w:val="00A26C56"/>
    <w:rsid w:val="00A27524"/>
    <w:rsid w:val="00A2799B"/>
    <w:rsid w:val="00A27EF7"/>
    <w:rsid w:val="00A300D9"/>
    <w:rsid w:val="00A306F1"/>
    <w:rsid w:val="00A30F37"/>
    <w:rsid w:val="00A319BC"/>
    <w:rsid w:val="00A32441"/>
    <w:rsid w:val="00A32534"/>
    <w:rsid w:val="00A362AA"/>
    <w:rsid w:val="00A362BE"/>
    <w:rsid w:val="00A37E16"/>
    <w:rsid w:val="00A37F20"/>
    <w:rsid w:val="00A40081"/>
    <w:rsid w:val="00A4297D"/>
    <w:rsid w:val="00A43008"/>
    <w:rsid w:val="00A43990"/>
    <w:rsid w:val="00A43CF0"/>
    <w:rsid w:val="00A44E9E"/>
    <w:rsid w:val="00A45ECD"/>
    <w:rsid w:val="00A46273"/>
    <w:rsid w:val="00A50406"/>
    <w:rsid w:val="00A50DA9"/>
    <w:rsid w:val="00A50DF2"/>
    <w:rsid w:val="00A51616"/>
    <w:rsid w:val="00A523E7"/>
    <w:rsid w:val="00A524DC"/>
    <w:rsid w:val="00A56A20"/>
    <w:rsid w:val="00A56B70"/>
    <w:rsid w:val="00A571B0"/>
    <w:rsid w:val="00A574C0"/>
    <w:rsid w:val="00A60326"/>
    <w:rsid w:val="00A618CB"/>
    <w:rsid w:val="00A65671"/>
    <w:rsid w:val="00A66934"/>
    <w:rsid w:val="00A67A16"/>
    <w:rsid w:val="00A70D8F"/>
    <w:rsid w:val="00A71270"/>
    <w:rsid w:val="00A71EB2"/>
    <w:rsid w:val="00A7461D"/>
    <w:rsid w:val="00A76560"/>
    <w:rsid w:val="00A776AB"/>
    <w:rsid w:val="00A77E82"/>
    <w:rsid w:val="00A82E6B"/>
    <w:rsid w:val="00A84675"/>
    <w:rsid w:val="00A84D71"/>
    <w:rsid w:val="00A8525A"/>
    <w:rsid w:val="00A855ED"/>
    <w:rsid w:val="00A861A9"/>
    <w:rsid w:val="00A904DE"/>
    <w:rsid w:val="00A92A56"/>
    <w:rsid w:val="00A949AC"/>
    <w:rsid w:val="00A959C4"/>
    <w:rsid w:val="00A95C8E"/>
    <w:rsid w:val="00A962F9"/>
    <w:rsid w:val="00A97161"/>
    <w:rsid w:val="00A97600"/>
    <w:rsid w:val="00A97D88"/>
    <w:rsid w:val="00AA1E86"/>
    <w:rsid w:val="00AA2415"/>
    <w:rsid w:val="00AA283A"/>
    <w:rsid w:val="00AA3DA6"/>
    <w:rsid w:val="00AA5EA6"/>
    <w:rsid w:val="00AA604A"/>
    <w:rsid w:val="00AA6BD5"/>
    <w:rsid w:val="00AB08DC"/>
    <w:rsid w:val="00AB0EC2"/>
    <w:rsid w:val="00AB1165"/>
    <w:rsid w:val="00AB4795"/>
    <w:rsid w:val="00AB5992"/>
    <w:rsid w:val="00AB65ED"/>
    <w:rsid w:val="00AB6CFC"/>
    <w:rsid w:val="00AC451D"/>
    <w:rsid w:val="00AC5A2D"/>
    <w:rsid w:val="00AC5F24"/>
    <w:rsid w:val="00AC6CE3"/>
    <w:rsid w:val="00AC7347"/>
    <w:rsid w:val="00AD0E4A"/>
    <w:rsid w:val="00AD1E3E"/>
    <w:rsid w:val="00AD1E6A"/>
    <w:rsid w:val="00AD228F"/>
    <w:rsid w:val="00AD2CCC"/>
    <w:rsid w:val="00AD3F3F"/>
    <w:rsid w:val="00AD3F84"/>
    <w:rsid w:val="00AD40D6"/>
    <w:rsid w:val="00AD4587"/>
    <w:rsid w:val="00AD5A4A"/>
    <w:rsid w:val="00AD5ACB"/>
    <w:rsid w:val="00AE1B6D"/>
    <w:rsid w:val="00AE1D66"/>
    <w:rsid w:val="00AE44CF"/>
    <w:rsid w:val="00AE6CFB"/>
    <w:rsid w:val="00AE7881"/>
    <w:rsid w:val="00AF0DE1"/>
    <w:rsid w:val="00AF10A9"/>
    <w:rsid w:val="00AF165C"/>
    <w:rsid w:val="00AF1857"/>
    <w:rsid w:val="00AF360B"/>
    <w:rsid w:val="00AF44B9"/>
    <w:rsid w:val="00AF49A1"/>
    <w:rsid w:val="00AF4DF3"/>
    <w:rsid w:val="00AF632D"/>
    <w:rsid w:val="00AF673D"/>
    <w:rsid w:val="00AF7305"/>
    <w:rsid w:val="00AF781C"/>
    <w:rsid w:val="00AF7930"/>
    <w:rsid w:val="00B00315"/>
    <w:rsid w:val="00B01A1A"/>
    <w:rsid w:val="00B05CB3"/>
    <w:rsid w:val="00B05D3B"/>
    <w:rsid w:val="00B05E3C"/>
    <w:rsid w:val="00B06106"/>
    <w:rsid w:val="00B06859"/>
    <w:rsid w:val="00B073D0"/>
    <w:rsid w:val="00B07D61"/>
    <w:rsid w:val="00B1045D"/>
    <w:rsid w:val="00B10B17"/>
    <w:rsid w:val="00B1158B"/>
    <w:rsid w:val="00B11FFB"/>
    <w:rsid w:val="00B122DF"/>
    <w:rsid w:val="00B16D2A"/>
    <w:rsid w:val="00B17138"/>
    <w:rsid w:val="00B17207"/>
    <w:rsid w:val="00B17B42"/>
    <w:rsid w:val="00B202BA"/>
    <w:rsid w:val="00B206F2"/>
    <w:rsid w:val="00B2164D"/>
    <w:rsid w:val="00B22636"/>
    <w:rsid w:val="00B2299F"/>
    <w:rsid w:val="00B24154"/>
    <w:rsid w:val="00B253BC"/>
    <w:rsid w:val="00B25667"/>
    <w:rsid w:val="00B26995"/>
    <w:rsid w:val="00B26D15"/>
    <w:rsid w:val="00B27C35"/>
    <w:rsid w:val="00B308C2"/>
    <w:rsid w:val="00B30C9F"/>
    <w:rsid w:val="00B31CC3"/>
    <w:rsid w:val="00B326DD"/>
    <w:rsid w:val="00B327EA"/>
    <w:rsid w:val="00B33252"/>
    <w:rsid w:val="00B3358E"/>
    <w:rsid w:val="00B34091"/>
    <w:rsid w:val="00B3592E"/>
    <w:rsid w:val="00B377B7"/>
    <w:rsid w:val="00B404BE"/>
    <w:rsid w:val="00B40BC1"/>
    <w:rsid w:val="00B415B5"/>
    <w:rsid w:val="00B42072"/>
    <w:rsid w:val="00B43CB6"/>
    <w:rsid w:val="00B451C2"/>
    <w:rsid w:val="00B457FD"/>
    <w:rsid w:val="00B45849"/>
    <w:rsid w:val="00B4634D"/>
    <w:rsid w:val="00B473C2"/>
    <w:rsid w:val="00B50284"/>
    <w:rsid w:val="00B50B80"/>
    <w:rsid w:val="00B51B03"/>
    <w:rsid w:val="00B51EBF"/>
    <w:rsid w:val="00B522EF"/>
    <w:rsid w:val="00B52DDC"/>
    <w:rsid w:val="00B558FD"/>
    <w:rsid w:val="00B57D83"/>
    <w:rsid w:val="00B57DAF"/>
    <w:rsid w:val="00B614CB"/>
    <w:rsid w:val="00B62808"/>
    <w:rsid w:val="00B634C1"/>
    <w:rsid w:val="00B63678"/>
    <w:rsid w:val="00B63689"/>
    <w:rsid w:val="00B66F6F"/>
    <w:rsid w:val="00B71213"/>
    <w:rsid w:val="00B71DF6"/>
    <w:rsid w:val="00B7247E"/>
    <w:rsid w:val="00B72E2B"/>
    <w:rsid w:val="00B742C3"/>
    <w:rsid w:val="00B747C5"/>
    <w:rsid w:val="00B76462"/>
    <w:rsid w:val="00B80052"/>
    <w:rsid w:val="00B80D8F"/>
    <w:rsid w:val="00B82108"/>
    <w:rsid w:val="00B832D6"/>
    <w:rsid w:val="00B83C2C"/>
    <w:rsid w:val="00B83C8F"/>
    <w:rsid w:val="00B862DB"/>
    <w:rsid w:val="00B869CF"/>
    <w:rsid w:val="00B876A3"/>
    <w:rsid w:val="00B90769"/>
    <w:rsid w:val="00B9104E"/>
    <w:rsid w:val="00B91358"/>
    <w:rsid w:val="00B92543"/>
    <w:rsid w:val="00B9404E"/>
    <w:rsid w:val="00B94085"/>
    <w:rsid w:val="00B9430D"/>
    <w:rsid w:val="00B94F14"/>
    <w:rsid w:val="00B955F6"/>
    <w:rsid w:val="00B96946"/>
    <w:rsid w:val="00BA005E"/>
    <w:rsid w:val="00BA1AF7"/>
    <w:rsid w:val="00BA3AF1"/>
    <w:rsid w:val="00BA51F6"/>
    <w:rsid w:val="00BA53C4"/>
    <w:rsid w:val="00BA6A6D"/>
    <w:rsid w:val="00BA717A"/>
    <w:rsid w:val="00BA71CE"/>
    <w:rsid w:val="00BA7217"/>
    <w:rsid w:val="00BB01D4"/>
    <w:rsid w:val="00BB1D0F"/>
    <w:rsid w:val="00BB1D73"/>
    <w:rsid w:val="00BB1FA6"/>
    <w:rsid w:val="00BB254E"/>
    <w:rsid w:val="00BB345F"/>
    <w:rsid w:val="00BB34F4"/>
    <w:rsid w:val="00BB3B6E"/>
    <w:rsid w:val="00BB4F0C"/>
    <w:rsid w:val="00BB5093"/>
    <w:rsid w:val="00BB53DA"/>
    <w:rsid w:val="00BB6BEC"/>
    <w:rsid w:val="00BB7C78"/>
    <w:rsid w:val="00BC07D9"/>
    <w:rsid w:val="00BC08FE"/>
    <w:rsid w:val="00BC1F3A"/>
    <w:rsid w:val="00BC3A01"/>
    <w:rsid w:val="00BC3E50"/>
    <w:rsid w:val="00BC489E"/>
    <w:rsid w:val="00BC5692"/>
    <w:rsid w:val="00BC663A"/>
    <w:rsid w:val="00BC6F28"/>
    <w:rsid w:val="00BD0156"/>
    <w:rsid w:val="00BD0408"/>
    <w:rsid w:val="00BD0B2B"/>
    <w:rsid w:val="00BD0C0F"/>
    <w:rsid w:val="00BD0E8A"/>
    <w:rsid w:val="00BD11E9"/>
    <w:rsid w:val="00BD20CC"/>
    <w:rsid w:val="00BD2255"/>
    <w:rsid w:val="00BD4C1D"/>
    <w:rsid w:val="00BD5BF0"/>
    <w:rsid w:val="00BD5F77"/>
    <w:rsid w:val="00BD762C"/>
    <w:rsid w:val="00BE0D2A"/>
    <w:rsid w:val="00BE0E41"/>
    <w:rsid w:val="00BE1A8E"/>
    <w:rsid w:val="00BE20A9"/>
    <w:rsid w:val="00BE3A5A"/>
    <w:rsid w:val="00BE43A2"/>
    <w:rsid w:val="00BE457E"/>
    <w:rsid w:val="00BE6B22"/>
    <w:rsid w:val="00BE77FE"/>
    <w:rsid w:val="00BF01A5"/>
    <w:rsid w:val="00BF0716"/>
    <w:rsid w:val="00BF0B8B"/>
    <w:rsid w:val="00BF0E77"/>
    <w:rsid w:val="00BF0F64"/>
    <w:rsid w:val="00BF16C5"/>
    <w:rsid w:val="00BF1C94"/>
    <w:rsid w:val="00BF1DC0"/>
    <w:rsid w:val="00BF1EEC"/>
    <w:rsid w:val="00BF2A7F"/>
    <w:rsid w:val="00BF3CED"/>
    <w:rsid w:val="00BF3D4B"/>
    <w:rsid w:val="00BF507F"/>
    <w:rsid w:val="00BF5253"/>
    <w:rsid w:val="00BF7275"/>
    <w:rsid w:val="00C0040D"/>
    <w:rsid w:val="00C00808"/>
    <w:rsid w:val="00C0153F"/>
    <w:rsid w:val="00C02140"/>
    <w:rsid w:val="00C02B53"/>
    <w:rsid w:val="00C03E3B"/>
    <w:rsid w:val="00C0509E"/>
    <w:rsid w:val="00C0598F"/>
    <w:rsid w:val="00C05DCA"/>
    <w:rsid w:val="00C062FD"/>
    <w:rsid w:val="00C0665B"/>
    <w:rsid w:val="00C102C0"/>
    <w:rsid w:val="00C11E11"/>
    <w:rsid w:val="00C1276F"/>
    <w:rsid w:val="00C12B9B"/>
    <w:rsid w:val="00C12FA9"/>
    <w:rsid w:val="00C162AD"/>
    <w:rsid w:val="00C1713D"/>
    <w:rsid w:val="00C174B3"/>
    <w:rsid w:val="00C20B07"/>
    <w:rsid w:val="00C21BA8"/>
    <w:rsid w:val="00C22928"/>
    <w:rsid w:val="00C237FC"/>
    <w:rsid w:val="00C2384E"/>
    <w:rsid w:val="00C23EF1"/>
    <w:rsid w:val="00C2467B"/>
    <w:rsid w:val="00C25165"/>
    <w:rsid w:val="00C25EF2"/>
    <w:rsid w:val="00C26885"/>
    <w:rsid w:val="00C26E93"/>
    <w:rsid w:val="00C315F4"/>
    <w:rsid w:val="00C31D81"/>
    <w:rsid w:val="00C32E1C"/>
    <w:rsid w:val="00C33AAD"/>
    <w:rsid w:val="00C34E81"/>
    <w:rsid w:val="00C3551C"/>
    <w:rsid w:val="00C40A00"/>
    <w:rsid w:val="00C41D51"/>
    <w:rsid w:val="00C42F4A"/>
    <w:rsid w:val="00C434AF"/>
    <w:rsid w:val="00C435F6"/>
    <w:rsid w:val="00C43E38"/>
    <w:rsid w:val="00C441CE"/>
    <w:rsid w:val="00C44A32"/>
    <w:rsid w:val="00C44FBD"/>
    <w:rsid w:val="00C45010"/>
    <w:rsid w:val="00C46507"/>
    <w:rsid w:val="00C466D7"/>
    <w:rsid w:val="00C46B64"/>
    <w:rsid w:val="00C47207"/>
    <w:rsid w:val="00C511B1"/>
    <w:rsid w:val="00C52DD8"/>
    <w:rsid w:val="00C53415"/>
    <w:rsid w:val="00C53450"/>
    <w:rsid w:val="00C536B6"/>
    <w:rsid w:val="00C54EA8"/>
    <w:rsid w:val="00C55993"/>
    <w:rsid w:val="00C573A9"/>
    <w:rsid w:val="00C576D6"/>
    <w:rsid w:val="00C61DA6"/>
    <w:rsid w:val="00C62D16"/>
    <w:rsid w:val="00C64789"/>
    <w:rsid w:val="00C64D28"/>
    <w:rsid w:val="00C656A2"/>
    <w:rsid w:val="00C7162B"/>
    <w:rsid w:val="00C71642"/>
    <w:rsid w:val="00C72769"/>
    <w:rsid w:val="00C73578"/>
    <w:rsid w:val="00C758A6"/>
    <w:rsid w:val="00C75DB0"/>
    <w:rsid w:val="00C75F3B"/>
    <w:rsid w:val="00C76F4B"/>
    <w:rsid w:val="00C77CBC"/>
    <w:rsid w:val="00C815E3"/>
    <w:rsid w:val="00C84601"/>
    <w:rsid w:val="00C86A74"/>
    <w:rsid w:val="00C87484"/>
    <w:rsid w:val="00C91E3B"/>
    <w:rsid w:val="00C91FF5"/>
    <w:rsid w:val="00C92C64"/>
    <w:rsid w:val="00C92F2F"/>
    <w:rsid w:val="00C94189"/>
    <w:rsid w:val="00C9619A"/>
    <w:rsid w:val="00C962E8"/>
    <w:rsid w:val="00C9644C"/>
    <w:rsid w:val="00C96C65"/>
    <w:rsid w:val="00C97E66"/>
    <w:rsid w:val="00CA0588"/>
    <w:rsid w:val="00CA10EC"/>
    <w:rsid w:val="00CA3D94"/>
    <w:rsid w:val="00CA5CA3"/>
    <w:rsid w:val="00CA6DD9"/>
    <w:rsid w:val="00CB0659"/>
    <w:rsid w:val="00CB08E8"/>
    <w:rsid w:val="00CB1068"/>
    <w:rsid w:val="00CB12A3"/>
    <w:rsid w:val="00CB1976"/>
    <w:rsid w:val="00CB1B59"/>
    <w:rsid w:val="00CB26B7"/>
    <w:rsid w:val="00CB54C1"/>
    <w:rsid w:val="00CB6512"/>
    <w:rsid w:val="00CB70EF"/>
    <w:rsid w:val="00CB75C4"/>
    <w:rsid w:val="00CC0A3D"/>
    <w:rsid w:val="00CC0F1D"/>
    <w:rsid w:val="00CC1C78"/>
    <w:rsid w:val="00CC2D5A"/>
    <w:rsid w:val="00CC446F"/>
    <w:rsid w:val="00CC4FBA"/>
    <w:rsid w:val="00CC58F5"/>
    <w:rsid w:val="00CC642C"/>
    <w:rsid w:val="00CC66AB"/>
    <w:rsid w:val="00CC70B8"/>
    <w:rsid w:val="00CC720D"/>
    <w:rsid w:val="00CC7783"/>
    <w:rsid w:val="00CC7EEC"/>
    <w:rsid w:val="00CD0188"/>
    <w:rsid w:val="00CD2A38"/>
    <w:rsid w:val="00CD5024"/>
    <w:rsid w:val="00CD7102"/>
    <w:rsid w:val="00CE09A0"/>
    <w:rsid w:val="00CE1C18"/>
    <w:rsid w:val="00CE298D"/>
    <w:rsid w:val="00CE3C7D"/>
    <w:rsid w:val="00CE5626"/>
    <w:rsid w:val="00CE5747"/>
    <w:rsid w:val="00CE6993"/>
    <w:rsid w:val="00CE6B1A"/>
    <w:rsid w:val="00CE7273"/>
    <w:rsid w:val="00CE72FE"/>
    <w:rsid w:val="00CE7710"/>
    <w:rsid w:val="00CF2CDA"/>
    <w:rsid w:val="00CF320B"/>
    <w:rsid w:val="00CF3559"/>
    <w:rsid w:val="00CF3BB5"/>
    <w:rsid w:val="00CF45CE"/>
    <w:rsid w:val="00CF4713"/>
    <w:rsid w:val="00CF491E"/>
    <w:rsid w:val="00D02064"/>
    <w:rsid w:val="00D024AD"/>
    <w:rsid w:val="00D02949"/>
    <w:rsid w:val="00D039C3"/>
    <w:rsid w:val="00D03ECE"/>
    <w:rsid w:val="00D049EC"/>
    <w:rsid w:val="00D0597F"/>
    <w:rsid w:val="00D06007"/>
    <w:rsid w:val="00D06642"/>
    <w:rsid w:val="00D06965"/>
    <w:rsid w:val="00D07D0C"/>
    <w:rsid w:val="00D104CE"/>
    <w:rsid w:val="00D10F4B"/>
    <w:rsid w:val="00D11230"/>
    <w:rsid w:val="00D115E5"/>
    <w:rsid w:val="00D11951"/>
    <w:rsid w:val="00D11D1D"/>
    <w:rsid w:val="00D11D8C"/>
    <w:rsid w:val="00D1204B"/>
    <w:rsid w:val="00D12DE8"/>
    <w:rsid w:val="00D15F2D"/>
    <w:rsid w:val="00D1737E"/>
    <w:rsid w:val="00D173D2"/>
    <w:rsid w:val="00D176CD"/>
    <w:rsid w:val="00D17AB0"/>
    <w:rsid w:val="00D17AB9"/>
    <w:rsid w:val="00D17E7C"/>
    <w:rsid w:val="00D2213A"/>
    <w:rsid w:val="00D22CC2"/>
    <w:rsid w:val="00D2388C"/>
    <w:rsid w:val="00D239DF"/>
    <w:rsid w:val="00D246B6"/>
    <w:rsid w:val="00D250D8"/>
    <w:rsid w:val="00D25941"/>
    <w:rsid w:val="00D2702A"/>
    <w:rsid w:val="00D27855"/>
    <w:rsid w:val="00D279BD"/>
    <w:rsid w:val="00D3039B"/>
    <w:rsid w:val="00D305C6"/>
    <w:rsid w:val="00D30696"/>
    <w:rsid w:val="00D32919"/>
    <w:rsid w:val="00D3348B"/>
    <w:rsid w:val="00D37557"/>
    <w:rsid w:val="00D37B4A"/>
    <w:rsid w:val="00D37B7D"/>
    <w:rsid w:val="00D37FD0"/>
    <w:rsid w:val="00D40344"/>
    <w:rsid w:val="00D40DEE"/>
    <w:rsid w:val="00D41274"/>
    <w:rsid w:val="00D41883"/>
    <w:rsid w:val="00D41D75"/>
    <w:rsid w:val="00D41E50"/>
    <w:rsid w:val="00D42999"/>
    <w:rsid w:val="00D4299C"/>
    <w:rsid w:val="00D43ADC"/>
    <w:rsid w:val="00D43B98"/>
    <w:rsid w:val="00D44CD5"/>
    <w:rsid w:val="00D45B3E"/>
    <w:rsid w:val="00D460C0"/>
    <w:rsid w:val="00D50B3F"/>
    <w:rsid w:val="00D51DF4"/>
    <w:rsid w:val="00D5210F"/>
    <w:rsid w:val="00D526FC"/>
    <w:rsid w:val="00D527AA"/>
    <w:rsid w:val="00D53487"/>
    <w:rsid w:val="00D548D8"/>
    <w:rsid w:val="00D54DC5"/>
    <w:rsid w:val="00D5613E"/>
    <w:rsid w:val="00D56B6E"/>
    <w:rsid w:val="00D56F62"/>
    <w:rsid w:val="00D57E91"/>
    <w:rsid w:val="00D608B7"/>
    <w:rsid w:val="00D6151F"/>
    <w:rsid w:val="00D62159"/>
    <w:rsid w:val="00D622EA"/>
    <w:rsid w:val="00D62CF2"/>
    <w:rsid w:val="00D643E4"/>
    <w:rsid w:val="00D64983"/>
    <w:rsid w:val="00D6575A"/>
    <w:rsid w:val="00D6587E"/>
    <w:rsid w:val="00D67880"/>
    <w:rsid w:val="00D71108"/>
    <w:rsid w:val="00D711AD"/>
    <w:rsid w:val="00D7142A"/>
    <w:rsid w:val="00D73E46"/>
    <w:rsid w:val="00D76BDF"/>
    <w:rsid w:val="00D8019F"/>
    <w:rsid w:val="00D805C5"/>
    <w:rsid w:val="00D80957"/>
    <w:rsid w:val="00D80BB7"/>
    <w:rsid w:val="00D825BB"/>
    <w:rsid w:val="00D83114"/>
    <w:rsid w:val="00D83CFA"/>
    <w:rsid w:val="00D83F25"/>
    <w:rsid w:val="00D83FD7"/>
    <w:rsid w:val="00D8495F"/>
    <w:rsid w:val="00D863A7"/>
    <w:rsid w:val="00D9153B"/>
    <w:rsid w:val="00D91CBB"/>
    <w:rsid w:val="00D932C5"/>
    <w:rsid w:val="00D93B3A"/>
    <w:rsid w:val="00D95652"/>
    <w:rsid w:val="00D95A19"/>
    <w:rsid w:val="00D97431"/>
    <w:rsid w:val="00D978C8"/>
    <w:rsid w:val="00D97A9A"/>
    <w:rsid w:val="00D97D11"/>
    <w:rsid w:val="00DA0CE6"/>
    <w:rsid w:val="00DA1748"/>
    <w:rsid w:val="00DA2FEC"/>
    <w:rsid w:val="00DA3060"/>
    <w:rsid w:val="00DA3B79"/>
    <w:rsid w:val="00DA5093"/>
    <w:rsid w:val="00DA6510"/>
    <w:rsid w:val="00DA748A"/>
    <w:rsid w:val="00DA7A4B"/>
    <w:rsid w:val="00DB020D"/>
    <w:rsid w:val="00DB04FC"/>
    <w:rsid w:val="00DB1DE8"/>
    <w:rsid w:val="00DB208D"/>
    <w:rsid w:val="00DB20B1"/>
    <w:rsid w:val="00DB219C"/>
    <w:rsid w:val="00DB2248"/>
    <w:rsid w:val="00DB33BC"/>
    <w:rsid w:val="00DB6BD4"/>
    <w:rsid w:val="00DC10C8"/>
    <w:rsid w:val="00DC162A"/>
    <w:rsid w:val="00DC2149"/>
    <w:rsid w:val="00DC28A3"/>
    <w:rsid w:val="00DC35CE"/>
    <w:rsid w:val="00DC36D7"/>
    <w:rsid w:val="00DC39E5"/>
    <w:rsid w:val="00DC43F2"/>
    <w:rsid w:val="00DC481E"/>
    <w:rsid w:val="00DC5620"/>
    <w:rsid w:val="00DC6E31"/>
    <w:rsid w:val="00DC7DDA"/>
    <w:rsid w:val="00DD1038"/>
    <w:rsid w:val="00DD179C"/>
    <w:rsid w:val="00DD4978"/>
    <w:rsid w:val="00DD543A"/>
    <w:rsid w:val="00DD5AE0"/>
    <w:rsid w:val="00DD6E23"/>
    <w:rsid w:val="00DD731C"/>
    <w:rsid w:val="00DD74DE"/>
    <w:rsid w:val="00DD7790"/>
    <w:rsid w:val="00DE094A"/>
    <w:rsid w:val="00DE0B6E"/>
    <w:rsid w:val="00DE169E"/>
    <w:rsid w:val="00DE442E"/>
    <w:rsid w:val="00DE67B0"/>
    <w:rsid w:val="00DE74E0"/>
    <w:rsid w:val="00DF05D4"/>
    <w:rsid w:val="00DF1DDF"/>
    <w:rsid w:val="00DF314D"/>
    <w:rsid w:val="00DF4572"/>
    <w:rsid w:val="00DF5AEF"/>
    <w:rsid w:val="00DF5D20"/>
    <w:rsid w:val="00DF5D6B"/>
    <w:rsid w:val="00DF7CAD"/>
    <w:rsid w:val="00E0059F"/>
    <w:rsid w:val="00E011ED"/>
    <w:rsid w:val="00E02142"/>
    <w:rsid w:val="00E03117"/>
    <w:rsid w:val="00E04344"/>
    <w:rsid w:val="00E04881"/>
    <w:rsid w:val="00E06DA9"/>
    <w:rsid w:val="00E0753B"/>
    <w:rsid w:val="00E07D90"/>
    <w:rsid w:val="00E11893"/>
    <w:rsid w:val="00E11EF2"/>
    <w:rsid w:val="00E122AC"/>
    <w:rsid w:val="00E1232D"/>
    <w:rsid w:val="00E12FEC"/>
    <w:rsid w:val="00E136F8"/>
    <w:rsid w:val="00E14291"/>
    <w:rsid w:val="00E1483D"/>
    <w:rsid w:val="00E160ED"/>
    <w:rsid w:val="00E16985"/>
    <w:rsid w:val="00E17674"/>
    <w:rsid w:val="00E203BF"/>
    <w:rsid w:val="00E20580"/>
    <w:rsid w:val="00E20EFA"/>
    <w:rsid w:val="00E216EA"/>
    <w:rsid w:val="00E22114"/>
    <w:rsid w:val="00E222E4"/>
    <w:rsid w:val="00E225C3"/>
    <w:rsid w:val="00E22DEF"/>
    <w:rsid w:val="00E24542"/>
    <w:rsid w:val="00E261AA"/>
    <w:rsid w:val="00E261D1"/>
    <w:rsid w:val="00E27EB8"/>
    <w:rsid w:val="00E308C2"/>
    <w:rsid w:val="00E32A7F"/>
    <w:rsid w:val="00E32E99"/>
    <w:rsid w:val="00E3318B"/>
    <w:rsid w:val="00E332FF"/>
    <w:rsid w:val="00E353D2"/>
    <w:rsid w:val="00E372F6"/>
    <w:rsid w:val="00E37975"/>
    <w:rsid w:val="00E37C45"/>
    <w:rsid w:val="00E37F1F"/>
    <w:rsid w:val="00E4045C"/>
    <w:rsid w:val="00E40FAF"/>
    <w:rsid w:val="00E41074"/>
    <w:rsid w:val="00E4149D"/>
    <w:rsid w:val="00E41700"/>
    <w:rsid w:val="00E436F7"/>
    <w:rsid w:val="00E44908"/>
    <w:rsid w:val="00E45B63"/>
    <w:rsid w:val="00E46990"/>
    <w:rsid w:val="00E474CC"/>
    <w:rsid w:val="00E50132"/>
    <w:rsid w:val="00E50C0B"/>
    <w:rsid w:val="00E51D9F"/>
    <w:rsid w:val="00E51EDE"/>
    <w:rsid w:val="00E55146"/>
    <w:rsid w:val="00E57267"/>
    <w:rsid w:val="00E5795A"/>
    <w:rsid w:val="00E601FC"/>
    <w:rsid w:val="00E61018"/>
    <w:rsid w:val="00E63970"/>
    <w:rsid w:val="00E63AE6"/>
    <w:rsid w:val="00E646D4"/>
    <w:rsid w:val="00E64A32"/>
    <w:rsid w:val="00E64E1A"/>
    <w:rsid w:val="00E64F0C"/>
    <w:rsid w:val="00E65C6F"/>
    <w:rsid w:val="00E66213"/>
    <w:rsid w:val="00E677BE"/>
    <w:rsid w:val="00E71840"/>
    <w:rsid w:val="00E71F20"/>
    <w:rsid w:val="00E72741"/>
    <w:rsid w:val="00E72B69"/>
    <w:rsid w:val="00E763D3"/>
    <w:rsid w:val="00E80116"/>
    <w:rsid w:val="00E808C3"/>
    <w:rsid w:val="00E81586"/>
    <w:rsid w:val="00E817CD"/>
    <w:rsid w:val="00E825F4"/>
    <w:rsid w:val="00E82CF9"/>
    <w:rsid w:val="00E841A6"/>
    <w:rsid w:val="00E85851"/>
    <w:rsid w:val="00E85BA3"/>
    <w:rsid w:val="00E86409"/>
    <w:rsid w:val="00E86464"/>
    <w:rsid w:val="00E8696F"/>
    <w:rsid w:val="00E90742"/>
    <w:rsid w:val="00E90868"/>
    <w:rsid w:val="00E90FDF"/>
    <w:rsid w:val="00E914AE"/>
    <w:rsid w:val="00E9376E"/>
    <w:rsid w:val="00E9404E"/>
    <w:rsid w:val="00E9447D"/>
    <w:rsid w:val="00E95B94"/>
    <w:rsid w:val="00E95CB8"/>
    <w:rsid w:val="00EA1CAE"/>
    <w:rsid w:val="00EA200A"/>
    <w:rsid w:val="00EA2DA1"/>
    <w:rsid w:val="00EA2E35"/>
    <w:rsid w:val="00EA3BD4"/>
    <w:rsid w:val="00EA3FC5"/>
    <w:rsid w:val="00EA7ECF"/>
    <w:rsid w:val="00EB1CAE"/>
    <w:rsid w:val="00EB5D56"/>
    <w:rsid w:val="00EB6310"/>
    <w:rsid w:val="00EB757F"/>
    <w:rsid w:val="00EB7924"/>
    <w:rsid w:val="00EB7ACB"/>
    <w:rsid w:val="00EB7D44"/>
    <w:rsid w:val="00EC0DDC"/>
    <w:rsid w:val="00EC109B"/>
    <w:rsid w:val="00EC1B12"/>
    <w:rsid w:val="00EC210E"/>
    <w:rsid w:val="00EC28AA"/>
    <w:rsid w:val="00EC2FC3"/>
    <w:rsid w:val="00EC434A"/>
    <w:rsid w:val="00EC4ED5"/>
    <w:rsid w:val="00EC5015"/>
    <w:rsid w:val="00EC6DA4"/>
    <w:rsid w:val="00EC73BE"/>
    <w:rsid w:val="00EC7D0E"/>
    <w:rsid w:val="00ED0200"/>
    <w:rsid w:val="00ED3EE4"/>
    <w:rsid w:val="00ED5463"/>
    <w:rsid w:val="00ED63C9"/>
    <w:rsid w:val="00ED70A8"/>
    <w:rsid w:val="00EE04B0"/>
    <w:rsid w:val="00EE125D"/>
    <w:rsid w:val="00EE1267"/>
    <w:rsid w:val="00EE1725"/>
    <w:rsid w:val="00EE288F"/>
    <w:rsid w:val="00EE337B"/>
    <w:rsid w:val="00EE3A7D"/>
    <w:rsid w:val="00EE4205"/>
    <w:rsid w:val="00EE4659"/>
    <w:rsid w:val="00EE6B48"/>
    <w:rsid w:val="00EE781F"/>
    <w:rsid w:val="00EF0094"/>
    <w:rsid w:val="00EF0E61"/>
    <w:rsid w:val="00EF1ADE"/>
    <w:rsid w:val="00EF1EE5"/>
    <w:rsid w:val="00EF4E34"/>
    <w:rsid w:val="00EF58CB"/>
    <w:rsid w:val="00EF63BB"/>
    <w:rsid w:val="00EF6ACE"/>
    <w:rsid w:val="00EF7022"/>
    <w:rsid w:val="00F012BA"/>
    <w:rsid w:val="00F021E4"/>
    <w:rsid w:val="00F0298E"/>
    <w:rsid w:val="00F02B85"/>
    <w:rsid w:val="00F03517"/>
    <w:rsid w:val="00F05730"/>
    <w:rsid w:val="00F05BD7"/>
    <w:rsid w:val="00F07939"/>
    <w:rsid w:val="00F1137F"/>
    <w:rsid w:val="00F1269A"/>
    <w:rsid w:val="00F12AD5"/>
    <w:rsid w:val="00F12CA5"/>
    <w:rsid w:val="00F13B9C"/>
    <w:rsid w:val="00F1456B"/>
    <w:rsid w:val="00F16D24"/>
    <w:rsid w:val="00F17144"/>
    <w:rsid w:val="00F20215"/>
    <w:rsid w:val="00F23576"/>
    <w:rsid w:val="00F23A14"/>
    <w:rsid w:val="00F253DB"/>
    <w:rsid w:val="00F25C8C"/>
    <w:rsid w:val="00F267C5"/>
    <w:rsid w:val="00F26926"/>
    <w:rsid w:val="00F276EC"/>
    <w:rsid w:val="00F30AA4"/>
    <w:rsid w:val="00F31037"/>
    <w:rsid w:val="00F3156D"/>
    <w:rsid w:val="00F32534"/>
    <w:rsid w:val="00F3265C"/>
    <w:rsid w:val="00F32F71"/>
    <w:rsid w:val="00F33113"/>
    <w:rsid w:val="00F36D1D"/>
    <w:rsid w:val="00F36E76"/>
    <w:rsid w:val="00F373A1"/>
    <w:rsid w:val="00F375A7"/>
    <w:rsid w:val="00F37750"/>
    <w:rsid w:val="00F400EC"/>
    <w:rsid w:val="00F4049C"/>
    <w:rsid w:val="00F40AF9"/>
    <w:rsid w:val="00F41202"/>
    <w:rsid w:val="00F4122B"/>
    <w:rsid w:val="00F43DD0"/>
    <w:rsid w:val="00F45A5D"/>
    <w:rsid w:val="00F4635A"/>
    <w:rsid w:val="00F47574"/>
    <w:rsid w:val="00F47F05"/>
    <w:rsid w:val="00F50015"/>
    <w:rsid w:val="00F50E89"/>
    <w:rsid w:val="00F51B79"/>
    <w:rsid w:val="00F51F27"/>
    <w:rsid w:val="00F51F29"/>
    <w:rsid w:val="00F52000"/>
    <w:rsid w:val="00F5293C"/>
    <w:rsid w:val="00F537BE"/>
    <w:rsid w:val="00F53C79"/>
    <w:rsid w:val="00F56278"/>
    <w:rsid w:val="00F60966"/>
    <w:rsid w:val="00F61F58"/>
    <w:rsid w:val="00F62118"/>
    <w:rsid w:val="00F6274C"/>
    <w:rsid w:val="00F62AB9"/>
    <w:rsid w:val="00F63C92"/>
    <w:rsid w:val="00F646CC"/>
    <w:rsid w:val="00F6583F"/>
    <w:rsid w:val="00F658A4"/>
    <w:rsid w:val="00F67A1F"/>
    <w:rsid w:val="00F67C26"/>
    <w:rsid w:val="00F70918"/>
    <w:rsid w:val="00F719D7"/>
    <w:rsid w:val="00F71D25"/>
    <w:rsid w:val="00F72500"/>
    <w:rsid w:val="00F73302"/>
    <w:rsid w:val="00F74886"/>
    <w:rsid w:val="00F75246"/>
    <w:rsid w:val="00F7646F"/>
    <w:rsid w:val="00F76A54"/>
    <w:rsid w:val="00F77F8C"/>
    <w:rsid w:val="00F81F91"/>
    <w:rsid w:val="00F83177"/>
    <w:rsid w:val="00F83F59"/>
    <w:rsid w:val="00F854AE"/>
    <w:rsid w:val="00F857F1"/>
    <w:rsid w:val="00F85813"/>
    <w:rsid w:val="00F85923"/>
    <w:rsid w:val="00F85A07"/>
    <w:rsid w:val="00F87FE8"/>
    <w:rsid w:val="00F903ED"/>
    <w:rsid w:val="00F90566"/>
    <w:rsid w:val="00F91BAA"/>
    <w:rsid w:val="00F92164"/>
    <w:rsid w:val="00F933F6"/>
    <w:rsid w:val="00F965B2"/>
    <w:rsid w:val="00F96E5A"/>
    <w:rsid w:val="00FA091C"/>
    <w:rsid w:val="00FA166D"/>
    <w:rsid w:val="00FA1CB3"/>
    <w:rsid w:val="00FA32F5"/>
    <w:rsid w:val="00FA4800"/>
    <w:rsid w:val="00FA50DA"/>
    <w:rsid w:val="00FA5252"/>
    <w:rsid w:val="00FA537D"/>
    <w:rsid w:val="00FA600F"/>
    <w:rsid w:val="00FA73C4"/>
    <w:rsid w:val="00FA73C7"/>
    <w:rsid w:val="00FA7A01"/>
    <w:rsid w:val="00FA7ABC"/>
    <w:rsid w:val="00FA7FCD"/>
    <w:rsid w:val="00FB2D44"/>
    <w:rsid w:val="00FB2EF9"/>
    <w:rsid w:val="00FB33F3"/>
    <w:rsid w:val="00FB363D"/>
    <w:rsid w:val="00FB3DF9"/>
    <w:rsid w:val="00FB4041"/>
    <w:rsid w:val="00FB4EAA"/>
    <w:rsid w:val="00FB6193"/>
    <w:rsid w:val="00FB63D3"/>
    <w:rsid w:val="00FB6488"/>
    <w:rsid w:val="00FC0084"/>
    <w:rsid w:val="00FC0209"/>
    <w:rsid w:val="00FC2650"/>
    <w:rsid w:val="00FC39EF"/>
    <w:rsid w:val="00FC41AF"/>
    <w:rsid w:val="00FC5425"/>
    <w:rsid w:val="00FC5541"/>
    <w:rsid w:val="00FC650A"/>
    <w:rsid w:val="00FC6A0B"/>
    <w:rsid w:val="00FC6D1C"/>
    <w:rsid w:val="00FD0865"/>
    <w:rsid w:val="00FD0ADA"/>
    <w:rsid w:val="00FD1D45"/>
    <w:rsid w:val="00FD211C"/>
    <w:rsid w:val="00FD37B0"/>
    <w:rsid w:val="00FD41ED"/>
    <w:rsid w:val="00FD53DD"/>
    <w:rsid w:val="00FD5C41"/>
    <w:rsid w:val="00FD6E3F"/>
    <w:rsid w:val="00FD79F0"/>
    <w:rsid w:val="00FE0F2C"/>
    <w:rsid w:val="00FE1B24"/>
    <w:rsid w:val="00FE2D77"/>
    <w:rsid w:val="00FE34EB"/>
    <w:rsid w:val="00FE46C4"/>
    <w:rsid w:val="00FE654D"/>
    <w:rsid w:val="00FE7B52"/>
    <w:rsid w:val="00FF0DD6"/>
    <w:rsid w:val="00FF1076"/>
    <w:rsid w:val="00FF256A"/>
    <w:rsid w:val="00FF2EB4"/>
    <w:rsid w:val="00FF3230"/>
    <w:rsid w:val="00FF37E3"/>
    <w:rsid w:val="00FF49AB"/>
    <w:rsid w:val="00FF678D"/>
    <w:rsid w:val="00FF6D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95B4094"/>
  <w15:docId w15:val="{B6D832B6-885F-4460-A4F2-1C2F9CE41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uiPriority="0" w:qFormat="1"/>
    <w:lsdException w:name="heading 3"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semiHidden/>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semiHidden/>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semiHidden/>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uiPriority w:val="99"/>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437946642">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22182214">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fonduri-ue.ro/pocu-2014"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fonduri-ue.ro/pocu-2014"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budget/contracts_grants/info_contracts/inforeuro/index_en.cf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fonduri-ue.ro/fisele-individuale-ale-indicatorilor-pocu"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cedefop.europa.eu/en/publications-and-resources/country-reports/romania-skills-forecasts-2025"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AD5FD2-4CC3-48C8-8314-19DEE7355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404</TotalTime>
  <Pages>17</Pages>
  <Words>6065</Words>
  <Characters>35183</Characters>
  <Application>Microsoft Office Word</Application>
  <DocSecurity>0</DocSecurity>
  <Lines>293</Lines>
  <Paragraphs>82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41166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nicoleta.bulgaru</dc:creator>
  <cp:lastModifiedBy>Daniel Chitoi</cp:lastModifiedBy>
  <cp:revision>38</cp:revision>
  <cp:lastPrinted>2017-10-11T13:11:00Z</cp:lastPrinted>
  <dcterms:created xsi:type="dcterms:W3CDTF">2018-12-17T16:20:00Z</dcterms:created>
  <dcterms:modified xsi:type="dcterms:W3CDTF">2022-09-05T12:43:00Z</dcterms:modified>
</cp:coreProperties>
</file>